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8F8BE" w14:textId="77777777" w:rsidR="00FD39C6" w:rsidRDefault="00000000">
      <w:pPr>
        <w:spacing w:after="100"/>
      </w:pPr>
      <w:r>
        <w:rPr>
          <w:rFonts w:ascii="Segoe UI" w:eastAsia="Segoe UI" w:hAnsi="Segoe UI" w:cs="Segoe UI"/>
          <w:b/>
          <w:bCs/>
          <w:color w:val="323130"/>
          <w:sz w:val="34"/>
          <w:szCs w:val="34"/>
        </w:rPr>
        <w:t>Transcript</w:t>
      </w:r>
    </w:p>
    <w:p w14:paraId="1D18F8BF" w14:textId="77777777" w:rsidR="00FD39C6" w:rsidRDefault="00000000">
      <w:pPr>
        <w:spacing w:after="100"/>
      </w:pPr>
      <w:r>
        <w:rPr>
          <w:rFonts w:ascii="Segoe UI" w:eastAsia="Segoe UI" w:hAnsi="Segoe UI" w:cs="Segoe UI"/>
          <w:color w:val="605E5C"/>
          <w:sz w:val="17"/>
          <w:szCs w:val="17"/>
        </w:rPr>
        <w:t>5 August 2025, 01:26pm</w:t>
      </w:r>
    </w:p>
    <w:p w14:paraId="1D18F8C4" w14:textId="77EB5BD8" w:rsidR="00FD39C6" w:rsidRDefault="00000000" w:rsidP="0090772B">
      <w:pPr>
        <w:spacing w:line="300" w:lineRule="auto"/>
      </w:pPr>
      <w:r>
        <w:rPr>
          <w:noProof/>
        </w:rPr>
        <w:drawing>
          <wp:anchor distT="0" distB="0" distL="0" distR="0" simplePos="0" relativeHeight="251640320" behindDoc="0" locked="0" layoutInCell="1" allowOverlap="1" wp14:anchorId="1D18F8E3" wp14:editId="1D18F8E4">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
    <w:p w14:paraId="1D18F8C5" w14:textId="7E556186" w:rsidR="00FD39C6" w:rsidRDefault="00000000">
      <w:pPr>
        <w:spacing w:line="300" w:lineRule="auto"/>
      </w:pPr>
      <w:r>
        <w:rPr>
          <w:rFonts w:ascii="Segoe UI" w:eastAsia="Segoe UI" w:hAnsi="Segoe UI" w:cs="Segoe UI"/>
          <w:b/>
          <w:bCs/>
          <w:color w:val="605E5C"/>
          <w:sz w:val="24"/>
          <w:szCs w:val="24"/>
        </w:rPr>
        <w:t xml:space="preserve">Zainab Tuba   </w:t>
      </w:r>
      <w:r>
        <w:rPr>
          <w:rFonts w:ascii="Segoe UI" w:eastAsia="Segoe UI" w:hAnsi="Segoe UI" w:cs="Segoe UI"/>
          <w:color w:val="A19F9D"/>
          <w:sz w:val="24"/>
          <w:szCs w:val="24"/>
        </w:rPr>
        <w:t>1:27</w:t>
      </w:r>
      <w:r>
        <w:rPr>
          <w:rFonts w:ascii="Segoe UI" w:eastAsia="Segoe UI" w:hAnsi="Segoe UI" w:cs="Segoe UI"/>
          <w:color w:val="323130"/>
          <w:sz w:val="24"/>
          <w:szCs w:val="24"/>
        </w:rPr>
        <w:br/>
      </w:r>
      <w:r w:rsidR="001572E6" w:rsidRPr="001572E6">
        <w:rPr>
          <w:rFonts w:ascii="Segoe UI" w:eastAsia="Segoe UI" w:hAnsi="Segoe UI" w:cs="Segoe UI"/>
          <w:color w:val="FF0000"/>
          <w:sz w:val="24"/>
          <w:szCs w:val="24"/>
          <w:highlight w:val="green"/>
        </w:rPr>
        <w:t xml:space="preserve">1 </w:t>
      </w:r>
      <w:r w:rsidRPr="001572E6">
        <w:rPr>
          <w:rFonts w:ascii="Segoe UI" w:eastAsia="Segoe UI" w:hAnsi="Segoe UI" w:cs="Segoe UI"/>
          <w:color w:val="323130"/>
          <w:sz w:val="24"/>
          <w:szCs w:val="24"/>
          <w:highlight w:val="green"/>
        </w:rPr>
        <w:t xml:space="preserve">Have you any idea about the incidence or prevalence of anxiety in these patients? If we talk about 10 patient and out of 10, how many </w:t>
      </w:r>
      <w:proofErr w:type="gramStart"/>
      <w:r w:rsidRPr="001572E6">
        <w:rPr>
          <w:rFonts w:ascii="Segoe UI" w:eastAsia="Segoe UI" w:hAnsi="Segoe UI" w:cs="Segoe UI"/>
          <w:color w:val="323130"/>
          <w:sz w:val="24"/>
          <w:szCs w:val="24"/>
          <w:highlight w:val="green"/>
        </w:rPr>
        <w:t>patient</w:t>
      </w:r>
      <w:proofErr w:type="gramEnd"/>
      <w:r w:rsidRPr="001572E6">
        <w:rPr>
          <w:rFonts w:ascii="Segoe UI" w:eastAsia="Segoe UI" w:hAnsi="Segoe UI" w:cs="Segoe UI"/>
          <w:color w:val="323130"/>
          <w:sz w:val="24"/>
          <w:szCs w:val="24"/>
          <w:highlight w:val="green"/>
        </w:rPr>
        <w:t xml:space="preserve"> face anxiety?</w:t>
      </w:r>
    </w:p>
    <w:p w14:paraId="1D18F8C6" w14:textId="0D5A5719" w:rsidR="00FD39C6" w:rsidRDefault="00000000">
      <w:pPr>
        <w:spacing w:line="300" w:lineRule="auto"/>
      </w:pPr>
      <w:r>
        <w:rPr>
          <w:rFonts w:ascii="Segoe UI" w:eastAsia="Segoe UI" w:hAnsi="Segoe UI" w:cs="Segoe UI"/>
          <w:b/>
          <w:bCs/>
          <w:color w:val="605E5C"/>
          <w:sz w:val="24"/>
          <w:szCs w:val="24"/>
        </w:rPr>
        <w:br/>
      </w:r>
      <w:r w:rsidR="002C6FD7">
        <w:rPr>
          <w:rFonts w:ascii="Segoe UI" w:eastAsia="Segoe UI" w:hAnsi="Segoe UI" w:cs="Segoe UI"/>
          <w:b/>
          <w:bCs/>
          <w:color w:val="605E5C"/>
          <w:sz w:val="24"/>
          <w:szCs w:val="24"/>
        </w:rPr>
        <w:t>C15</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1:38</w:t>
      </w:r>
      <w:r>
        <w:rPr>
          <w:rFonts w:ascii="Segoe UI" w:eastAsia="Segoe UI" w:hAnsi="Segoe UI" w:cs="Segoe UI"/>
          <w:color w:val="323130"/>
          <w:sz w:val="24"/>
          <w:szCs w:val="24"/>
        </w:rPr>
        <w:br/>
        <w:t xml:space="preserve">Well, the element of anxiety in CRD patients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there if I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you know, categorise in it's in some percentage. So yes, I have seen that </w:t>
      </w:r>
      <w:r w:rsidRPr="00CC22FA">
        <w:rPr>
          <w:rFonts w:ascii="Segoe UI" w:eastAsia="Segoe UI" w:hAnsi="Segoe UI" w:cs="Segoe UI"/>
          <w:color w:val="323130"/>
          <w:sz w:val="24"/>
          <w:szCs w:val="24"/>
          <w:highlight w:val="yellow"/>
        </w:rPr>
        <w:t xml:space="preserve">in </w:t>
      </w:r>
      <w:r w:rsidR="00CC22FA" w:rsidRPr="00CC22FA">
        <w:rPr>
          <w:rFonts w:ascii="Segoe UI" w:eastAsia="Segoe UI" w:hAnsi="Segoe UI" w:cs="Segoe UI"/>
          <w:color w:val="323130"/>
          <w:sz w:val="24"/>
          <w:szCs w:val="24"/>
          <w:highlight w:val="yellow"/>
        </w:rPr>
        <w:t>60</w:t>
      </w:r>
      <w:r w:rsidRPr="00CC22FA">
        <w:rPr>
          <w:rFonts w:ascii="Segoe UI" w:eastAsia="Segoe UI" w:hAnsi="Segoe UI" w:cs="Segoe UI"/>
          <w:color w:val="323130"/>
          <w:sz w:val="24"/>
          <w:szCs w:val="24"/>
          <w:highlight w:val="yellow"/>
        </w:rPr>
        <w:t xml:space="preserve"> to 70% of patients.</w:t>
      </w:r>
    </w:p>
    <w:p w14:paraId="1D18F8C7" w14:textId="59C6D5FC" w:rsidR="00FD39C6"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1:53</w:t>
      </w:r>
      <w:r>
        <w:rPr>
          <w:rFonts w:ascii="Segoe UI" w:eastAsia="Segoe UI" w:hAnsi="Segoe UI" w:cs="Segoe UI"/>
          <w:color w:val="323130"/>
          <w:sz w:val="24"/>
          <w:szCs w:val="24"/>
        </w:rPr>
        <w:br/>
      </w:r>
      <w:r w:rsidR="00CC22FA" w:rsidRPr="00CC22FA">
        <w:rPr>
          <w:rFonts w:ascii="Segoe UI" w:eastAsia="Segoe UI" w:hAnsi="Segoe UI" w:cs="Segoe UI"/>
          <w:color w:val="FF0000"/>
          <w:sz w:val="24"/>
          <w:szCs w:val="24"/>
          <w:highlight w:val="green"/>
        </w:rPr>
        <w:t xml:space="preserve">2 </w:t>
      </w:r>
      <w:r w:rsidRPr="00CC22FA">
        <w:rPr>
          <w:rFonts w:ascii="Segoe UI" w:eastAsia="Segoe UI" w:hAnsi="Segoe UI" w:cs="Segoe UI"/>
          <w:color w:val="323130"/>
          <w:sz w:val="24"/>
          <w:szCs w:val="24"/>
          <w:highlight w:val="green"/>
        </w:rPr>
        <w:t xml:space="preserve">Can you tell me what symptoms do they present when comes with anxiety in chronic </w:t>
      </w:r>
      <w:proofErr w:type="gramStart"/>
      <w:r w:rsidR="00CC22FA" w:rsidRPr="00CC22FA">
        <w:rPr>
          <w:rFonts w:ascii="Segoe UI" w:eastAsia="Segoe UI" w:hAnsi="Segoe UI" w:cs="Segoe UI"/>
          <w:color w:val="323130"/>
          <w:sz w:val="24"/>
          <w:szCs w:val="24"/>
          <w:highlight w:val="green"/>
        </w:rPr>
        <w:t xml:space="preserve">respiratory </w:t>
      </w:r>
      <w:r w:rsidRPr="00CC22FA">
        <w:rPr>
          <w:rFonts w:ascii="Segoe UI" w:eastAsia="Segoe UI" w:hAnsi="Segoe UI" w:cs="Segoe UI"/>
          <w:color w:val="323130"/>
          <w:sz w:val="24"/>
          <w:szCs w:val="24"/>
          <w:highlight w:val="green"/>
        </w:rPr>
        <w:t xml:space="preserve"> diseases</w:t>
      </w:r>
      <w:proofErr w:type="gramEnd"/>
      <w:r w:rsidRPr="00CC22FA">
        <w:rPr>
          <w:rFonts w:ascii="Segoe UI" w:eastAsia="Segoe UI" w:hAnsi="Segoe UI" w:cs="Segoe UI"/>
          <w:color w:val="323130"/>
          <w:sz w:val="24"/>
          <w:szCs w:val="24"/>
          <w:highlight w:val="green"/>
        </w:rPr>
        <w:t>?</w:t>
      </w:r>
    </w:p>
    <w:p w14:paraId="1D18F8CA" w14:textId="21C3C360" w:rsidR="00FD39C6" w:rsidRDefault="00000000">
      <w:pPr>
        <w:spacing w:line="300" w:lineRule="auto"/>
      </w:pPr>
      <w:r>
        <w:rPr>
          <w:rFonts w:ascii="Segoe UI" w:eastAsia="Segoe UI" w:hAnsi="Segoe UI" w:cs="Segoe UI"/>
          <w:b/>
          <w:bCs/>
          <w:color w:val="605E5C"/>
          <w:sz w:val="24"/>
          <w:szCs w:val="24"/>
        </w:rPr>
        <w:br/>
      </w:r>
      <w:r w:rsidR="002C6FD7">
        <w:rPr>
          <w:rFonts w:ascii="Segoe UI" w:eastAsia="Segoe UI" w:hAnsi="Segoe UI" w:cs="Segoe UI"/>
          <w:b/>
          <w:bCs/>
          <w:color w:val="605E5C"/>
          <w:sz w:val="24"/>
          <w:szCs w:val="24"/>
        </w:rPr>
        <w:t>C15</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1:53</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Right. So basically the patients who have acute symptoms, they would have </w:t>
      </w:r>
      <w:proofErr w:type="gramStart"/>
      <w:r w:rsidRPr="008F1171">
        <w:rPr>
          <w:rFonts w:ascii="Segoe UI" w:eastAsia="Segoe UI" w:hAnsi="Segoe UI" w:cs="Segoe UI"/>
          <w:color w:val="323130"/>
          <w:sz w:val="24"/>
          <w:szCs w:val="24"/>
          <w:highlight w:val="yellow"/>
        </w:rPr>
        <w:t>palpitations,</w:t>
      </w:r>
      <w:r>
        <w:rPr>
          <w:rFonts w:ascii="Segoe UI" w:eastAsia="Segoe UI" w:hAnsi="Segoe UI" w:cs="Segoe UI"/>
          <w:color w:val="323130"/>
          <w:sz w:val="24"/>
          <w:szCs w:val="24"/>
        </w:rPr>
        <w:t xml:space="preserve">  they</w:t>
      </w:r>
      <w:proofErr w:type="gramEnd"/>
      <w:r>
        <w:rPr>
          <w:rFonts w:ascii="Segoe UI" w:eastAsia="Segoe UI" w:hAnsi="Segoe UI" w:cs="Segoe UI"/>
          <w:color w:val="323130"/>
          <w:sz w:val="24"/>
          <w:szCs w:val="24"/>
        </w:rPr>
        <w:t xml:space="preserve"> would </w:t>
      </w:r>
      <w:r w:rsidRPr="008F1171">
        <w:rPr>
          <w:rFonts w:ascii="Segoe UI" w:eastAsia="Segoe UI" w:hAnsi="Segoe UI" w:cs="Segoe UI"/>
          <w:color w:val="323130"/>
          <w:sz w:val="24"/>
          <w:szCs w:val="24"/>
          <w:highlight w:val="yellow"/>
        </w:rPr>
        <w:t>have tremors</w:t>
      </w:r>
      <w:r>
        <w:rPr>
          <w:rFonts w:ascii="Segoe UI" w:eastAsia="Segoe UI" w:hAnsi="Segoe UI" w:cs="Segoe UI"/>
          <w:color w:val="323130"/>
          <w:sz w:val="24"/>
          <w:szCs w:val="24"/>
        </w:rPr>
        <w:t xml:space="preserve">, they would </w:t>
      </w:r>
      <w:r w:rsidRPr="008F1171">
        <w:rPr>
          <w:rFonts w:ascii="Segoe UI" w:eastAsia="Segoe UI" w:hAnsi="Segoe UI" w:cs="Segoe UI"/>
          <w:color w:val="323130"/>
          <w:sz w:val="24"/>
          <w:szCs w:val="24"/>
          <w:highlight w:val="yellow"/>
        </w:rPr>
        <w:t>be sweaty</w:t>
      </w:r>
      <w:r>
        <w:rPr>
          <w:rFonts w:ascii="Segoe UI" w:eastAsia="Segoe UI" w:hAnsi="Segoe UI" w:cs="Segoe UI"/>
          <w:color w:val="323130"/>
          <w:sz w:val="24"/>
          <w:szCs w:val="24"/>
        </w:rPr>
        <w:t xml:space="preserve">. And there is some </w:t>
      </w:r>
      <w:r w:rsidRPr="008F1171">
        <w:rPr>
          <w:rFonts w:ascii="Segoe UI" w:eastAsia="Segoe UI" w:hAnsi="Segoe UI" w:cs="Segoe UI"/>
          <w:color w:val="323130"/>
          <w:sz w:val="24"/>
          <w:szCs w:val="24"/>
          <w:highlight w:val="yellow"/>
        </w:rPr>
        <w:t>undue apprehension.</w:t>
      </w:r>
      <w:r>
        <w:rPr>
          <w:rFonts w:ascii="Segoe UI" w:eastAsia="Segoe UI" w:hAnsi="Segoe UI" w:cs="Segoe UI"/>
          <w:color w:val="323130"/>
          <w:sz w:val="24"/>
          <w:szCs w:val="24"/>
        </w:rPr>
        <w:br/>
        <w:t xml:space="preserve">About you know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they would, you know, having next life or not, the element of stress, the element of having you know for the life is you know predominant for everything cases of chronic patients they are mostly fearful of the you know impact they have on their </w:t>
      </w:r>
      <w:r w:rsidR="001234C0">
        <w:rPr>
          <w:rFonts w:ascii="Segoe UI" w:eastAsia="Segoe UI" w:hAnsi="Segoe UI" w:cs="Segoe UI"/>
          <w:color w:val="323130"/>
          <w:sz w:val="24"/>
          <w:szCs w:val="24"/>
        </w:rPr>
        <w:t>quality So</w:t>
      </w:r>
      <w:r>
        <w:rPr>
          <w:rFonts w:ascii="Segoe UI" w:eastAsia="Segoe UI" w:hAnsi="Segoe UI" w:cs="Segoe UI"/>
          <w:color w:val="323130"/>
          <w:sz w:val="24"/>
          <w:szCs w:val="24"/>
        </w:rPr>
        <w:t xml:space="preserve"> anxiety is there, but it's in different form in two types of patients, in acute and in chronic.</w:t>
      </w:r>
    </w:p>
    <w:p w14:paraId="1D18F8CB" w14:textId="7BE50021" w:rsidR="00FD39C6" w:rsidRDefault="00000000">
      <w:pPr>
        <w:spacing w:line="300" w:lineRule="auto"/>
        <w:rPr>
          <w:rFonts w:ascii="Segoe UI" w:eastAsia="Segoe UI" w:hAnsi="Segoe UI" w:cs="Segoe UI"/>
          <w:color w:val="323130"/>
          <w:sz w:val="24"/>
          <w:szCs w:val="24"/>
        </w:rPr>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2:40</w:t>
      </w:r>
      <w:r>
        <w:rPr>
          <w:rFonts w:ascii="Segoe UI" w:eastAsia="Segoe UI" w:hAnsi="Segoe UI" w:cs="Segoe UI"/>
          <w:color w:val="323130"/>
          <w:sz w:val="24"/>
          <w:szCs w:val="24"/>
        </w:rPr>
        <w:br/>
      </w:r>
      <w:r>
        <w:rPr>
          <w:rFonts w:ascii="Segoe UI" w:eastAsia="Segoe UI" w:hAnsi="Segoe UI" w:cs="Segoe UI"/>
          <w:color w:val="323130"/>
          <w:sz w:val="24"/>
          <w:szCs w:val="24"/>
        </w:rPr>
        <w:br/>
      </w:r>
      <w:r w:rsidR="001234C0" w:rsidRPr="001234C0">
        <w:rPr>
          <w:rFonts w:ascii="Segoe UI" w:eastAsia="Segoe UI" w:hAnsi="Segoe UI" w:cs="Segoe UI"/>
          <w:color w:val="FF0000"/>
          <w:sz w:val="24"/>
          <w:szCs w:val="24"/>
          <w:highlight w:val="green"/>
        </w:rPr>
        <w:t xml:space="preserve">3 </w:t>
      </w:r>
      <w:r w:rsidRPr="001234C0">
        <w:rPr>
          <w:rFonts w:ascii="Segoe UI" w:eastAsia="Segoe UI" w:hAnsi="Segoe UI" w:cs="Segoe UI"/>
          <w:color w:val="323130"/>
          <w:sz w:val="24"/>
          <w:szCs w:val="24"/>
          <w:highlight w:val="green"/>
        </w:rPr>
        <w:t xml:space="preserve">Can you tell me how do your patients typically perceive their chronic </w:t>
      </w:r>
      <w:r w:rsidR="005B28D0" w:rsidRPr="001234C0">
        <w:rPr>
          <w:rFonts w:ascii="Segoe UI" w:eastAsia="Segoe UI" w:hAnsi="Segoe UI" w:cs="Segoe UI"/>
          <w:color w:val="323130"/>
          <w:sz w:val="24"/>
          <w:szCs w:val="24"/>
          <w:highlight w:val="green"/>
        </w:rPr>
        <w:t xml:space="preserve">respiratory </w:t>
      </w:r>
      <w:r w:rsidRPr="001234C0">
        <w:rPr>
          <w:rFonts w:ascii="Segoe UI" w:eastAsia="Segoe UI" w:hAnsi="Segoe UI" w:cs="Segoe UI"/>
          <w:color w:val="323130"/>
          <w:sz w:val="24"/>
          <w:szCs w:val="24"/>
          <w:highlight w:val="green"/>
        </w:rPr>
        <w:t xml:space="preserve">diseases in your </w:t>
      </w:r>
      <w:proofErr w:type="gramStart"/>
      <w:r w:rsidRPr="001234C0">
        <w:rPr>
          <w:rFonts w:ascii="Segoe UI" w:eastAsia="Segoe UI" w:hAnsi="Segoe UI" w:cs="Segoe UI"/>
          <w:color w:val="323130"/>
          <w:sz w:val="24"/>
          <w:szCs w:val="24"/>
          <w:highlight w:val="green"/>
        </w:rPr>
        <w:t>opinion</w:t>
      </w:r>
      <w:proofErr w:type="gramEnd"/>
      <w:r w:rsidRPr="001234C0">
        <w:rPr>
          <w:rFonts w:ascii="Segoe UI" w:eastAsia="Segoe UI" w:hAnsi="Segoe UI" w:cs="Segoe UI"/>
          <w:color w:val="323130"/>
          <w:sz w:val="24"/>
          <w:szCs w:val="24"/>
          <w:highlight w:val="green"/>
        </w:rPr>
        <w:t xml:space="preserve"> and do they see it as their major threat or something they can manage?</w:t>
      </w:r>
    </w:p>
    <w:p w14:paraId="6FA03295" w14:textId="77777777" w:rsidR="001234C0" w:rsidRPr="008F1EFC" w:rsidRDefault="001234C0">
      <w:pPr>
        <w:spacing w:line="300" w:lineRule="auto"/>
        <w:rPr>
          <w:rFonts w:ascii="Segoe UI" w:eastAsia="Segoe UI" w:hAnsi="Segoe UI" w:cs="Segoe UI"/>
          <w:color w:val="323130"/>
          <w:sz w:val="24"/>
          <w:szCs w:val="24"/>
        </w:rPr>
      </w:pPr>
    </w:p>
    <w:p w14:paraId="1D18F8CC" w14:textId="1D383B2C" w:rsidR="00FD39C6" w:rsidRDefault="00000000">
      <w:pPr>
        <w:spacing w:line="300" w:lineRule="auto"/>
      </w:pPr>
      <w:r>
        <w:rPr>
          <w:rFonts w:ascii="Segoe UI" w:eastAsia="Segoe UI" w:hAnsi="Segoe UI" w:cs="Segoe UI"/>
          <w:b/>
          <w:bCs/>
          <w:color w:val="605E5C"/>
          <w:sz w:val="24"/>
          <w:szCs w:val="24"/>
        </w:rPr>
        <w:lastRenderedPageBreak/>
        <w:br/>
      </w:r>
      <w:r w:rsidR="002C6FD7">
        <w:rPr>
          <w:rFonts w:ascii="Segoe UI" w:eastAsia="Segoe UI" w:hAnsi="Segoe UI" w:cs="Segoe UI"/>
          <w:b/>
          <w:bCs/>
          <w:color w:val="605E5C"/>
          <w:sz w:val="24"/>
          <w:szCs w:val="24"/>
        </w:rPr>
        <w:t>C15</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2:55</w:t>
      </w:r>
      <w:r>
        <w:rPr>
          <w:rFonts w:ascii="Segoe UI" w:eastAsia="Segoe UI" w:hAnsi="Segoe UI" w:cs="Segoe UI"/>
          <w:color w:val="323130"/>
          <w:sz w:val="24"/>
          <w:szCs w:val="24"/>
        </w:rPr>
        <w:br/>
      </w:r>
      <w:r w:rsidRPr="009B2625">
        <w:rPr>
          <w:rFonts w:ascii="Segoe UI" w:eastAsia="Segoe UI" w:hAnsi="Segoe UI" w:cs="Segoe UI"/>
          <w:color w:val="323130"/>
          <w:sz w:val="24"/>
          <w:szCs w:val="24"/>
          <w:highlight w:val="yellow"/>
        </w:rPr>
        <w:t>They certainly see it as a threat</w:t>
      </w:r>
      <w:r>
        <w:rPr>
          <w:rFonts w:ascii="Segoe UI" w:eastAsia="Segoe UI" w:hAnsi="Segoe UI" w:cs="Segoe UI"/>
          <w:color w:val="323130"/>
          <w:sz w:val="24"/>
          <w:szCs w:val="24"/>
        </w:rPr>
        <w:t xml:space="preserve">. They are just fearful if they would not be having life ahead right, </w:t>
      </w:r>
      <w:r w:rsidRPr="00133E6D">
        <w:rPr>
          <w:rFonts w:ascii="Segoe UI" w:eastAsia="Segoe UI" w:hAnsi="Segoe UI" w:cs="Segoe UI"/>
          <w:color w:val="323130"/>
          <w:sz w:val="24"/>
          <w:szCs w:val="24"/>
          <w:highlight w:val="yellow"/>
        </w:rPr>
        <w:t xml:space="preserve">they would consider it as a, you know, a </w:t>
      </w:r>
      <w:proofErr w:type="spellStart"/>
      <w:r w:rsidRPr="00133E6D">
        <w:rPr>
          <w:rFonts w:ascii="Segoe UI" w:eastAsia="Segoe UI" w:hAnsi="Segoe UI" w:cs="Segoe UI"/>
          <w:color w:val="323130"/>
          <w:sz w:val="24"/>
          <w:szCs w:val="24"/>
          <w:highlight w:val="yellow"/>
        </w:rPr>
        <w:t>a</w:t>
      </w:r>
      <w:proofErr w:type="spellEnd"/>
      <w:r w:rsidRPr="00133E6D">
        <w:rPr>
          <w:rFonts w:ascii="Segoe UI" w:eastAsia="Segoe UI" w:hAnsi="Segoe UI" w:cs="Segoe UI"/>
          <w:color w:val="323130"/>
          <w:sz w:val="24"/>
          <w:szCs w:val="24"/>
          <w:highlight w:val="yellow"/>
        </w:rPr>
        <w:t xml:space="preserve"> matter of life and death</w:t>
      </w:r>
      <w:r>
        <w:rPr>
          <w:rFonts w:ascii="Segoe UI" w:eastAsia="Segoe UI" w:hAnsi="Segoe UI" w:cs="Segoe UI"/>
          <w:color w:val="323130"/>
          <w:sz w:val="24"/>
          <w:szCs w:val="24"/>
        </w:rPr>
        <w:t xml:space="preserve"> because they are so tech ethnic. They're so techie </w:t>
      </w:r>
      <w:proofErr w:type="spellStart"/>
      <w:r>
        <w:rPr>
          <w:rFonts w:ascii="Segoe UI" w:eastAsia="Segoe UI" w:hAnsi="Segoe UI" w:cs="Segoe UI"/>
          <w:color w:val="323130"/>
          <w:sz w:val="24"/>
          <w:szCs w:val="24"/>
        </w:rPr>
        <w:t>cardic</w:t>
      </w:r>
      <w:proofErr w:type="spellEnd"/>
      <w:r>
        <w:rPr>
          <w:rFonts w:ascii="Segoe UI" w:eastAsia="Segoe UI" w:hAnsi="Segoe UI" w:cs="Segoe UI"/>
          <w:color w:val="323130"/>
          <w:sz w:val="24"/>
          <w:szCs w:val="24"/>
        </w:rPr>
        <w:t xml:space="preserve">. They said they're so travellers that they feel like </w:t>
      </w:r>
      <w:r w:rsidRPr="00133E6D">
        <w:rPr>
          <w:rFonts w:ascii="Segoe UI" w:eastAsia="Segoe UI" w:hAnsi="Segoe UI" w:cs="Segoe UI"/>
          <w:color w:val="323130"/>
          <w:sz w:val="24"/>
          <w:szCs w:val="24"/>
          <w:highlight w:val="yellow"/>
        </w:rPr>
        <w:t>they're just having the end day of their life</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However</w:t>
      </w:r>
      <w:proofErr w:type="gramEnd"/>
      <w:r>
        <w:rPr>
          <w:rFonts w:ascii="Segoe UI" w:eastAsia="Segoe UI" w:hAnsi="Segoe UI" w:cs="Segoe UI"/>
          <w:color w:val="323130"/>
          <w:sz w:val="24"/>
          <w:szCs w:val="24"/>
        </w:rPr>
        <w:t xml:space="preserve"> the.</w:t>
      </w:r>
      <w:r>
        <w:rPr>
          <w:rFonts w:ascii="Segoe UI" w:eastAsia="Segoe UI" w:hAnsi="Segoe UI" w:cs="Segoe UI"/>
          <w:color w:val="323130"/>
          <w:sz w:val="24"/>
          <w:szCs w:val="24"/>
        </w:rPr>
        <w:br/>
        <w:t xml:space="preserve">Patients, they do have anxiety. They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but the </w:t>
      </w:r>
      <w:r w:rsidRPr="00F20F38">
        <w:rPr>
          <w:rFonts w:ascii="Segoe UI" w:eastAsia="Segoe UI" w:hAnsi="Segoe UI" w:cs="Segoe UI"/>
          <w:color w:val="323130"/>
          <w:sz w:val="24"/>
          <w:szCs w:val="24"/>
          <w:highlight w:val="yellow"/>
        </w:rPr>
        <w:t>level of anxiety is much less than the one who present in acute settings.</w:t>
      </w:r>
      <w:r>
        <w:rPr>
          <w:rFonts w:ascii="Segoe UI" w:eastAsia="Segoe UI" w:hAnsi="Segoe UI" w:cs="Segoe UI"/>
          <w:color w:val="323130"/>
          <w:sz w:val="24"/>
          <w:szCs w:val="24"/>
        </w:rPr>
        <w:t xml:space="preserve">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are just, you know, uncomfortable with the quality of life they would be having after </w:t>
      </w:r>
      <w:proofErr w:type="gramStart"/>
      <w:r>
        <w:rPr>
          <w:rFonts w:ascii="Segoe UI" w:eastAsia="Segoe UI" w:hAnsi="Segoe UI" w:cs="Segoe UI"/>
          <w:color w:val="323130"/>
          <w:sz w:val="24"/>
          <w:szCs w:val="24"/>
        </w:rPr>
        <w:t>this chronic respiratory diseases</w:t>
      </w:r>
      <w:proofErr w:type="gramEnd"/>
      <w:r>
        <w:rPr>
          <w:rFonts w:ascii="Segoe UI" w:eastAsia="Segoe UI" w:hAnsi="Segoe UI" w:cs="Segoe UI"/>
          <w:color w:val="323130"/>
          <w:sz w:val="24"/>
          <w:szCs w:val="24"/>
        </w:rPr>
        <w:t>.</w:t>
      </w:r>
    </w:p>
    <w:p w14:paraId="1D18F8CD" w14:textId="3B0A5B7B" w:rsidR="00FD39C6"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3:30</w:t>
      </w:r>
      <w:r>
        <w:rPr>
          <w:rFonts w:ascii="Segoe UI" w:eastAsia="Segoe UI" w:hAnsi="Segoe UI" w:cs="Segoe UI"/>
          <w:color w:val="323130"/>
          <w:sz w:val="24"/>
          <w:szCs w:val="24"/>
        </w:rPr>
        <w:br/>
      </w:r>
      <w:r w:rsidR="001234C0" w:rsidRPr="001234C0">
        <w:rPr>
          <w:rFonts w:ascii="Segoe UI" w:eastAsia="Segoe UI" w:hAnsi="Segoe UI" w:cs="Segoe UI"/>
          <w:color w:val="FF0000"/>
          <w:sz w:val="24"/>
          <w:szCs w:val="24"/>
          <w:highlight w:val="green"/>
        </w:rPr>
        <w:t xml:space="preserve">4 </w:t>
      </w:r>
      <w:r w:rsidRPr="001234C0">
        <w:rPr>
          <w:rFonts w:ascii="Segoe UI" w:eastAsia="Segoe UI" w:hAnsi="Segoe UI" w:cs="Segoe UI"/>
          <w:color w:val="323130"/>
          <w:sz w:val="24"/>
          <w:szCs w:val="24"/>
          <w:highlight w:val="green"/>
        </w:rPr>
        <w:t>what are the common coping strategies you or your patients used to deal with anxiety and c</w:t>
      </w:r>
      <w:r w:rsidR="001234C0">
        <w:rPr>
          <w:rFonts w:ascii="Segoe UI" w:eastAsia="Segoe UI" w:hAnsi="Segoe UI" w:cs="Segoe UI"/>
          <w:color w:val="323130"/>
          <w:sz w:val="24"/>
          <w:szCs w:val="24"/>
          <w:highlight w:val="green"/>
        </w:rPr>
        <w:t xml:space="preserve">hronic respiratory </w:t>
      </w:r>
      <w:r w:rsidRPr="001234C0">
        <w:rPr>
          <w:rFonts w:ascii="Segoe UI" w:eastAsia="Segoe UI" w:hAnsi="Segoe UI" w:cs="Segoe UI"/>
          <w:color w:val="323130"/>
          <w:sz w:val="24"/>
          <w:szCs w:val="24"/>
          <w:highlight w:val="green"/>
        </w:rPr>
        <w:t>diseases?</w:t>
      </w:r>
    </w:p>
    <w:p w14:paraId="1D18F8CE" w14:textId="465972DF" w:rsidR="00FD39C6" w:rsidRDefault="00000000">
      <w:pPr>
        <w:spacing w:line="300" w:lineRule="auto"/>
      </w:pPr>
      <w:r>
        <w:rPr>
          <w:rFonts w:ascii="Segoe UI" w:eastAsia="Segoe UI" w:hAnsi="Segoe UI" w:cs="Segoe UI"/>
          <w:b/>
          <w:bCs/>
          <w:color w:val="605E5C"/>
          <w:sz w:val="24"/>
          <w:szCs w:val="24"/>
        </w:rPr>
        <w:br/>
      </w:r>
      <w:r w:rsidR="002C6FD7">
        <w:rPr>
          <w:rFonts w:ascii="Segoe UI" w:eastAsia="Segoe UI" w:hAnsi="Segoe UI" w:cs="Segoe UI"/>
          <w:b/>
          <w:bCs/>
          <w:color w:val="605E5C"/>
          <w:sz w:val="24"/>
          <w:szCs w:val="24"/>
        </w:rPr>
        <w:t>C15</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3:40</w:t>
      </w:r>
      <w:r>
        <w:rPr>
          <w:rFonts w:ascii="Segoe UI" w:eastAsia="Segoe UI" w:hAnsi="Segoe UI" w:cs="Segoe UI"/>
          <w:color w:val="323130"/>
          <w:sz w:val="24"/>
          <w:szCs w:val="24"/>
        </w:rPr>
        <w:br/>
        <w:t xml:space="preserve">The common strategies patients use would be </w:t>
      </w:r>
      <w:r w:rsidRPr="00F20F38">
        <w:rPr>
          <w:rFonts w:ascii="Segoe UI" w:eastAsia="Segoe UI" w:hAnsi="Segoe UI" w:cs="Segoe UI"/>
          <w:color w:val="323130"/>
          <w:sz w:val="24"/>
          <w:szCs w:val="24"/>
          <w:highlight w:val="yellow"/>
        </w:rPr>
        <w:t>breathing exercises like deep breathing</w:t>
      </w:r>
      <w:r>
        <w:rPr>
          <w:rFonts w:ascii="Segoe UI" w:eastAsia="Segoe UI" w:hAnsi="Segoe UI" w:cs="Segoe UI"/>
          <w:color w:val="323130"/>
          <w:sz w:val="24"/>
          <w:szCs w:val="24"/>
        </w:rPr>
        <w:t xml:space="preserve">. They would </w:t>
      </w:r>
      <w:r w:rsidRPr="00F20F38">
        <w:rPr>
          <w:rFonts w:ascii="Segoe UI" w:eastAsia="Segoe UI" w:hAnsi="Segoe UI" w:cs="Segoe UI"/>
          <w:color w:val="323130"/>
          <w:sz w:val="24"/>
          <w:szCs w:val="24"/>
          <w:highlight w:val="yellow"/>
        </w:rPr>
        <w:t>be yoga,</w:t>
      </w:r>
      <w:r>
        <w:rPr>
          <w:rFonts w:ascii="Segoe UI" w:eastAsia="Segoe UI" w:hAnsi="Segoe UI" w:cs="Segoe UI"/>
          <w:color w:val="323130"/>
          <w:sz w:val="24"/>
          <w:szCs w:val="24"/>
        </w:rPr>
        <w:t xml:space="preserve"> otherwise they would </w:t>
      </w:r>
      <w:r w:rsidRPr="00F20F38">
        <w:rPr>
          <w:rFonts w:ascii="Segoe UI" w:eastAsia="Segoe UI" w:hAnsi="Segoe UI" w:cs="Segoe UI"/>
          <w:color w:val="323130"/>
          <w:sz w:val="24"/>
          <w:szCs w:val="24"/>
          <w:highlight w:val="yellow"/>
        </w:rPr>
        <w:t>be relaxation techniques like meditation.</w:t>
      </w:r>
      <w:r>
        <w:rPr>
          <w:rFonts w:ascii="Segoe UI" w:eastAsia="Segoe UI" w:hAnsi="Segoe UI" w:cs="Segoe UI"/>
          <w:color w:val="323130"/>
          <w:sz w:val="24"/>
          <w:szCs w:val="24"/>
        </w:rPr>
        <w:br/>
        <w:t xml:space="preserve">A few more educated patients, they would also have support. You know they would resort to </w:t>
      </w:r>
      <w:r w:rsidRPr="00626227">
        <w:rPr>
          <w:rFonts w:ascii="Segoe UI" w:eastAsia="Segoe UI" w:hAnsi="Segoe UI" w:cs="Segoe UI"/>
          <w:color w:val="323130"/>
          <w:sz w:val="24"/>
          <w:szCs w:val="24"/>
          <w:highlight w:val="yellow"/>
        </w:rPr>
        <w:t xml:space="preserve">support </w:t>
      </w:r>
      <w:proofErr w:type="gramStart"/>
      <w:r w:rsidRPr="00626227">
        <w:rPr>
          <w:rFonts w:ascii="Segoe UI" w:eastAsia="Segoe UI" w:hAnsi="Segoe UI" w:cs="Segoe UI"/>
          <w:color w:val="323130"/>
          <w:sz w:val="24"/>
          <w:szCs w:val="24"/>
          <w:highlight w:val="yellow"/>
        </w:rPr>
        <w:t>groups</w:t>
      </w:r>
      <w:proofErr w:type="gramEnd"/>
      <w:r w:rsidRPr="00626227">
        <w:rPr>
          <w:rFonts w:ascii="Segoe UI" w:eastAsia="Segoe UI" w:hAnsi="Segoe UI" w:cs="Segoe UI"/>
          <w:color w:val="323130"/>
          <w:sz w:val="24"/>
          <w:szCs w:val="24"/>
          <w:highlight w:val="yellow"/>
        </w:rPr>
        <w:t xml:space="preserve"> and</w:t>
      </w:r>
      <w:r>
        <w:rPr>
          <w:rFonts w:ascii="Segoe UI" w:eastAsia="Segoe UI" w:hAnsi="Segoe UI" w:cs="Segoe UI"/>
          <w:color w:val="323130"/>
          <w:sz w:val="24"/>
          <w:szCs w:val="24"/>
        </w:rPr>
        <w:t xml:space="preserve"> some would resort </w:t>
      </w:r>
      <w:r w:rsidRPr="00626227">
        <w:rPr>
          <w:rFonts w:ascii="Segoe UI" w:eastAsia="Segoe UI" w:hAnsi="Segoe UI" w:cs="Segoe UI"/>
          <w:color w:val="323130"/>
          <w:sz w:val="24"/>
          <w:szCs w:val="24"/>
          <w:highlight w:val="yellow"/>
        </w:rPr>
        <w:t>to CBT like cognitive behavioural</w:t>
      </w:r>
      <w:r>
        <w:rPr>
          <w:rFonts w:ascii="Segoe UI" w:eastAsia="Segoe UI" w:hAnsi="Segoe UI" w:cs="Segoe UI"/>
          <w:color w:val="323130"/>
          <w:sz w:val="24"/>
          <w:szCs w:val="24"/>
        </w:rPr>
        <w:t xml:space="preserve"> therapy. So </w:t>
      </w:r>
      <w:proofErr w:type="gramStart"/>
      <w:r>
        <w:rPr>
          <w:rFonts w:ascii="Segoe UI" w:eastAsia="Segoe UI" w:hAnsi="Segoe UI" w:cs="Segoe UI"/>
          <w:color w:val="323130"/>
          <w:sz w:val="24"/>
          <w:szCs w:val="24"/>
        </w:rPr>
        <w:t>basically</w:t>
      </w:r>
      <w:proofErr w:type="gramEnd"/>
      <w:r>
        <w:rPr>
          <w:rFonts w:ascii="Segoe UI" w:eastAsia="Segoe UI" w:hAnsi="Segoe UI" w:cs="Segoe UI"/>
          <w:color w:val="323130"/>
          <w:sz w:val="24"/>
          <w:szCs w:val="24"/>
        </w:rPr>
        <w:t xml:space="preserve"> they are patient to patient. It varies.</w:t>
      </w:r>
    </w:p>
    <w:p w14:paraId="1D18F8D1" w14:textId="6BCDE24E" w:rsidR="00FD39C6"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4:06</w:t>
      </w:r>
      <w:r>
        <w:rPr>
          <w:rFonts w:ascii="Segoe UI" w:eastAsia="Segoe UI" w:hAnsi="Segoe UI" w:cs="Segoe UI"/>
          <w:color w:val="323130"/>
          <w:sz w:val="24"/>
          <w:szCs w:val="24"/>
        </w:rPr>
        <w:br/>
      </w:r>
      <w:r w:rsidR="00F747D8" w:rsidRPr="00F747D8">
        <w:rPr>
          <w:rFonts w:ascii="Segoe UI" w:eastAsia="Segoe UI" w:hAnsi="Segoe UI" w:cs="Segoe UI"/>
          <w:color w:val="FF0000"/>
          <w:sz w:val="24"/>
          <w:szCs w:val="24"/>
          <w:highlight w:val="green"/>
        </w:rPr>
        <w:t>5</w:t>
      </w:r>
      <w:r w:rsidRPr="00F747D8">
        <w:rPr>
          <w:rFonts w:ascii="Segoe UI" w:eastAsia="Segoe UI" w:hAnsi="Segoe UI" w:cs="Segoe UI"/>
          <w:color w:val="323130"/>
          <w:sz w:val="24"/>
          <w:szCs w:val="24"/>
          <w:highlight w:val="green"/>
        </w:rPr>
        <w:t xml:space="preserve"> do you think that patient who have better understanding of the disease have less anxiety?</w:t>
      </w:r>
    </w:p>
    <w:p w14:paraId="1D18F8D2" w14:textId="35AAC768" w:rsidR="00FD39C6" w:rsidRDefault="00000000">
      <w:pPr>
        <w:spacing w:line="300" w:lineRule="auto"/>
      </w:pPr>
      <w:r>
        <w:rPr>
          <w:rFonts w:ascii="Segoe UI" w:eastAsia="Segoe UI" w:hAnsi="Segoe UI" w:cs="Segoe UI"/>
          <w:b/>
          <w:bCs/>
          <w:color w:val="605E5C"/>
          <w:sz w:val="24"/>
          <w:szCs w:val="24"/>
        </w:rPr>
        <w:br/>
      </w:r>
      <w:r w:rsidR="002C6FD7">
        <w:rPr>
          <w:rFonts w:ascii="Segoe UI" w:eastAsia="Segoe UI" w:hAnsi="Segoe UI" w:cs="Segoe UI"/>
          <w:b/>
          <w:bCs/>
          <w:color w:val="605E5C"/>
          <w:sz w:val="24"/>
          <w:szCs w:val="24"/>
        </w:rPr>
        <w:t>C15</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4:35</w:t>
      </w:r>
      <w:r>
        <w:rPr>
          <w:rFonts w:ascii="Segoe UI" w:eastAsia="Segoe UI" w:hAnsi="Segoe UI" w:cs="Segoe UI"/>
          <w:color w:val="323130"/>
          <w:sz w:val="24"/>
          <w:szCs w:val="24"/>
        </w:rPr>
        <w:br/>
        <w:t xml:space="preserve">Yes, basically they would have less anxiety. One very interesting thing that I, you know, found </w:t>
      </w:r>
      <w:r w:rsidRPr="009F4312">
        <w:rPr>
          <w:rFonts w:ascii="Segoe UI" w:eastAsia="Segoe UI" w:hAnsi="Segoe UI" w:cs="Segoe UI"/>
          <w:color w:val="323130"/>
          <w:sz w:val="24"/>
          <w:szCs w:val="24"/>
          <w:highlight w:val="yellow"/>
        </w:rPr>
        <w:t xml:space="preserve">in my practise the </w:t>
      </w:r>
      <w:proofErr w:type="spellStart"/>
      <w:r w:rsidRPr="009F4312">
        <w:rPr>
          <w:rFonts w:ascii="Segoe UI" w:eastAsia="Segoe UI" w:hAnsi="Segoe UI" w:cs="Segoe UI"/>
          <w:color w:val="323130"/>
          <w:sz w:val="24"/>
          <w:szCs w:val="24"/>
          <w:highlight w:val="yellow"/>
        </w:rPr>
        <w:t>the</w:t>
      </w:r>
      <w:proofErr w:type="spellEnd"/>
      <w:r w:rsidRPr="009F4312">
        <w:rPr>
          <w:rFonts w:ascii="Segoe UI" w:eastAsia="Segoe UI" w:hAnsi="Segoe UI" w:cs="Segoe UI"/>
          <w:color w:val="323130"/>
          <w:sz w:val="24"/>
          <w:szCs w:val="24"/>
          <w:highlight w:val="yellow"/>
        </w:rPr>
        <w:t xml:space="preserve"> symptom, the symptomatology of C</w:t>
      </w:r>
      <w:r w:rsidR="009F4312" w:rsidRPr="009F4312">
        <w:rPr>
          <w:rFonts w:ascii="Segoe UI" w:eastAsia="Segoe UI" w:hAnsi="Segoe UI" w:cs="Segoe UI"/>
          <w:color w:val="323130"/>
          <w:sz w:val="24"/>
          <w:szCs w:val="24"/>
          <w:highlight w:val="yellow"/>
        </w:rPr>
        <w:t>RD</w:t>
      </w:r>
      <w:r w:rsidRPr="009F4312">
        <w:rPr>
          <w:rFonts w:ascii="Segoe UI" w:eastAsia="Segoe UI" w:hAnsi="Segoe UI" w:cs="Segoe UI"/>
          <w:color w:val="323130"/>
          <w:sz w:val="24"/>
          <w:szCs w:val="24"/>
          <w:highlight w:val="yellow"/>
        </w:rPr>
        <w:t xml:space="preserve">S and the symptomatology of anxiety, it's </w:t>
      </w:r>
      <w:proofErr w:type="gramStart"/>
      <w:r w:rsidRPr="009F4312">
        <w:rPr>
          <w:rFonts w:ascii="Segoe UI" w:eastAsia="Segoe UI" w:hAnsi="Segoe UI" w:cs="Segoe UI"/>
          <w:color w:val="323130"/>
          <w:sz w:val="24"/>
          <w:szCs w:val="24"/>
          <w:highlight w:val="yellow"/>
        </w:rPr>
        <w:t>more or less the</w:t>
      </w:r>
      <w:proofErr w:type="gramEnd"/>
      <w:r w:rsidRPr="009F4312">
        <w:rPr>
          <w:rFonts w:ascii="Segoe UI" w:eastAsia="Segoe UI" w:hAnsi="Segoe UI" w:cs="Segoe UI"/>
          <w:color w:val="323130"/>
          <w:sz w:val="24"/>
          <w:szCs w:val="24"/>
          <w:highlight w:val="yellow"/>
        </w:rPr>
        <w:t xml:space="preserve"> same.</w:t>
      </w:r>
      <w:r w:rsidRPr="009F4312">
        <w:rPr>
          <w:rFonts w:ascii="Segoe UI" w:eastAsia="Segoe UI" w:hAnsi="Segoe UI" w:cs="Segoe UI"/>
          <w:color w:val="323130"/>
          <w:sz w:val="24"/>
          <w:szCs w:val="24"/>
          <w:highlight w:val="yellow"/>
        </w:rPr>
        <w:br/>
        <w:t xml:space="preserve">Right. They would present with the same symptoms </w:t>
      </w:r>
      <w:proofErr w:type="gramStart"/>
      <w:r w:rsidRPr="009F4312">
        <w:rPr>
          <w:rFonts w:ascii="Segoe UI" w:eastAsia="Segoe UI" w:hAnsi="Segoe UI" w:cs="Segoe UI"/>
          <w:color w:val="323130"/>
          <w:sz w:val="24"/>
          <w:szCs w:val="24"/>
          <w:highlight w:val="yellow"/>
        </w:rPr>
        <w:t>like</w:t>
      </w:r>
      <w:proofErr w:type="gramEnd"/>
      <w:r w:rsidRPr="009F4312">
        <w:rPr>
          <w:rFonts w:ascii="Segoe UI" w:eastAsia="Segoe UI" w:hAnsi="Segoe UI" w:cs="Segoe UI"/>
          <w:color w:val="323130"/>
          <w:sz w:val="24"/>
          <w:szCs w:val="24"/>
          <w:highlight w:val="yellow"/>
        </w:rPr>
        <w:t xml:space="preserve"> anxiety</w:t>
      </w:r>
      <w:r>
        <w:rPr>
          <w:rFonts w:ascii="Segoe UI" w:eastAsia="Segoe UI" w:hAnsi="Segoe UI" w:cs="Segoe UI"/>
          <w:color w:val="323130"/>
          <w:sz w:val="24"/>
          <w:szCs w:val="24"/>
        </w:rPr>
        <w:t xml:space="preserve">, have the same symptoms that is under apprehension, tachycardia, </w:t>
      </w:r>
      <w:proofErr w:type="spellStart"/>
      <w:r>
        <w:rPr>
          <w:rFonts w:ascii="Segoe UI" w:eastAsia="Segoe UI" w:hAnsi="Segoe UI" w:cs="Segoe UI"/>
          <w:color w:val="323130"/>
          <w:sz w:val="24"/>
          <w:szCs w:val="24"/>
        </w:rPr>
        <w:t>tachypnea</w:t>
      </w:r>
      <w:proofErr w:type="spellEnd"/>
      <w:r>
        <w:rPr>
          <w:rFonts w:ascii="Segoe UI" w:eastAsia="Segoe UI" w:hAnsi="Segoe UI" w:cs="Segoe UI"/>
          <w:color w:val="323130"/>
          <w:sz w:val="24"/>
          <w:szCs w:val="24"/>
        </w:rPr>
        <w:t>, tremulousness and sweating and the CRDS patients who present in the acute settings. They do, you know, have the same symptoms. So yes, if they are.</w:t>
      </w:r>
      <w:r>
        <w:rPr>
          <w:rFonts w:ascii="Segoe UI" w:eastAsia="Segoe UI" w:hAnsi="Segoe UI" w:cs="Segoe UI"/>
          <w:color w:val="323130"/>
          <w:sz w:val="24"/>
          <w:szCs w:val="24"/>
        </w:rPr>
        <w:br/>
      </w:r>
      <w:r w:rsidRPr="00071A16">
        <w:rPr>
          <w:rFonts w:ascii="Segoe UI" w:eastAsia="Segoe UI" w:hAnsi="Segoe UI" w:cs="Segoe UI"/>
          <w:color w:val="323130"/>
          <w:sz w:val="24"/>
          <w:szCs w:val="24"/>
          <w:highlight w:val="yellow"/>
        </w:rPr>
        <w:lastRenderedPageBreak/>
        <w:t xml:space="preserve">If they know more about their disease, they have more control on their disease. They consider it treatable and </w:t>
      </w:r>
      <w:proofErr w:type="gramStart"/>
      <w:r w:rsidRPr="00071A16">
        <w:rPr>
          <w:rFonts w:ascii="Segoe UI" w:eastAsia="Segoe UI" w:hAnsi="Segoe UI" w:cs="Segoe UI"/>
          <w:color w:val="323130"/>
          <w:sz w:val="24"/>
          <w:szCs w:val="24"/>
          <w:highlight w:val="yellow"/>
        </w:rPr>
        <w:t>their</w:t>
      </w:r>
      <w:proofErr w:type="gramEnd"/>
      <w:r w:rsidRPr="00071A16">
        <w:rPr>
          <w:rFonts w:ascii="Segoe UI" w:eastAsia="Segoe UI" w:hAnsi="Segoe UI" w:cs="Segoe UI"/>
          <w:color w:val="323130"/>
          <w:sz w:val="24"/>
          <w:szCs w:val="24"/>
          <w:highlight w:val="yellow"/>
        </w:rPr>
        <w:t xml:space="preserve"> you know, of the symptoms is less.</w:t>
      </w:r>
    </w:p>
    <w:p w14:paraId="1D18F8D3" w14:textId="49428959" w:rsidR="00FD39C6"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5:23</w:t>
      </w:r>
      <w:r>
        <w:rPr>
          <w:rFonts w:ascii="Segoe UI" w:eastAsia="Segoe UI" w:hAnsi="Segoe UI" w:cs="Segoe UI"/>
          <w:color w:val="323130"/>
          <w:sz w:val="24"/>
          <w:szCs w:val="24"/>
        </w:rPr>
        <w:br/>
      </w:r>
      <w:r w:rsidR="00ED21E1" w:rsidRPr="00ED21E1">
        <w:rPr>
          <w:rFonts w:ascii="Segoe UI" w:eastAsia="Segoe UI" w:hAnsi="Segoe UI" w:cs="Segoe UI"/>
          <w:color w:val="FF0000"/>
          <w:sz w:val="24"/>
          <w:szCs w:val="24"/>
          <w:highlight w:val="green"/>
        </w:rPr>
        <w:t xml:space="preserve">6 </w:t>
      </w:r>
      <w:r w:rsidRPr="00ED21E1">
        <w:rPr>
          <w:rFonts w:ascii="Segoe UI" w:eastAsia="Segoe UI" w:hAnsi="Segoe UI" w:cs="Segoe UI"/>
          <w:color w:val="323130"/>
          <w:sz w:val="24"/>
          <w:szCs w:val="24"/>
          <w:highlight w:val="green"/>
        </w:rPr>
        <w:t>Have you noticed any difference between patients who develop healthy coping strategies? For example, C</w:t>
      </w:r>
      <w:r w:rsidR="00ED21E1" w:rsidRPr="00ED21E1">
        <w:rPr>
          <w:rFonts w:ascii="Segoe UI" w:eastAsia="Segoe UI" w:hAnsi="Segoe UI" w:cs="Segoe UI"/>
          <w:color w:val="323130"/>
          <w:sz w:val="24"/>
          <w:szCs w:val="24"/>
          <w:highlight w:val="green"/>
        </w:rPr>
        <w:t>B</w:t>
      </w:r>
      <w:r w:rsidRPr="00ED21E1">
        <w:rPr>
          <w:rFonts w:ascii="Segoe UI" w:eastAsia="Segoe UI" w:hAnsi="Segoe UI" w:cs="Segoe UI"/>
          <w:color w:val="323130"/>
          <w:sz w:val="24"/>
          <w:szCs w:val="24"/>
          <w:highlight w:val="green"/>
        </w:rPr>
        <w:t xml:space="preserve">T and relaxation techniques versus those who use maladaptive coping? For </w:t>
      </w:r>
      <w:proofErr w:type="gramStart"/>
      <w:r w:rsidRPr="00ED21E1">
        <w:rPr>
          <w:rFonts w:ascii="Segoe UI" w:eastAsia="Segoe UI" w:hAnsi="Segoe UI" w:cs="Segoe UI"/>
          <w:color w:val="323130"/>
          <w:sz w:val="24"/>
          <w:szCs w:val="24"/>
          <w:highlight w:val="green"/>
        </w:rPr>
        <w:t>example</w:t>
      </w:r>
      <w:proofErr w:type="gramEnd"/>
      <w:r w:rsidRPr="00ED21E1">
        <w:rPr>
          <w:rFonts w:ascii="Segoe UI" w:eastAsia="Segoe UI" w:hAnsi="Segoe UI" w:cs="Segoe UI"/>
          <w:color w:val="323130"/>
          <w:sz w:val="24"/>
          <w:szCs w:val="24"/>
          <w:highlight w:val="green"/>
        </w:rPr>
        <w:t xml:space="preserve"> denial, response or avoidance.</w:t>
      </w:r>
    </w:p>
    <w:p w14:paraId="1D18F8D4" w14:textId="0925C63C" w:rsidR="00FD39C6" w:rsidRDefault="00000000">
      <w:pPr>
        <w:spacing w:line="300" w:lineRule="auto"/>
      </w:pPr>
      <w:r>
        <w:rPr>
          <w:rFonts w:ascii="Segoe UI" w:eastAsia="Segoe UI" w:hAnsi="Segoe UI" w:cs="Segoe UI"/>
          <w:b/>
          <w:bCs/>
          <w:color w:val="605E5C"/>
          <w:sz w:val="24"/>
          <w:szCs w:val="24"/>
        </w:rPr>
        <w:br/>
      </w:r>
      <w:r w:rsidR="002C6FD7">
        <w:rPr>
          <w:rFonts w:ascii="Segoe UI" w:eastAsia="Segoe UI" w:hAnsi="Segoe UI" w:cs="Segoe UI"/>
          <w:b/>
          <w:bCs/>
          <w:color w:val="605E5C"/>
          <w:sz w:val="24"/>
          <w:szCs w:val="24"/>
        </w:rPr>
        <w:t>C15</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5:37</w:t>
      </w:r>
      <w:r>
        <w:rPr>
          <w:rFonts w:ascii="Segoe UI" w:eastAsia="Segoe UI" w:hAnsi="Segoe UI" w:cs="Segoe UI"/>
          <w:color w:val="323130"/>
          <w:sz w:val="24"/>
          <w:szCs w:val="24"/>
        </w:rPr>
        <w:br/>
        <w:t xml:space="preserve">Yes, those </w:t>
      </w:r>
      <w:r w:rsidRPr="00071A16">
        <w:rPr>
          <w:rFonts w:ascii="Segoe UI" w:eastAsia="Segoe UI" w:hAnsi="Segoe UI" w:cs="Segoe UI"/>
          <w:color w:val="323130"/>
          <w:sz w:val="24"/>
          <w:szCs w:val="24"/>
          <w:highlight w:val="yellow"/>
        </w:rPr>
        <w:t>who are learned about the diseases, the frequency of attacks is less disparity of symptoms is less because they have</w:t>
      </w:r>
      <w:r>
        <w:rPr>
          <w:rFonts w:ascii="Segoe UI" w:eastAsia="Segoe UI" w:hAnsi="Segoe UI" w:cs="Segoe UI"/>
          <w:color w:val="323130"/>
          <w:sz w:val="24"/>
          <w:szCs w:val="24"/>
        </w:rPr>
        <w:t xml:space="preserve">. They basically have accepted the disease. They know it is not treatable, it is curable. They know it is not curable, it is </w:t>
      </w:r>
      <w:proofErr w:type="gramStart"/>
      <w:r>
        <w:rPr>
          <w:rFonts w:ascii="Segoe UI" w:eastAsia="Segoe UI" w:hAnsi="Segoe UI" w:cs="Segoe UI"/>
          <w:color w:val="323130"/>
          <w:sz w:val="24"/>
          <w:szCs w:val="24"/>
        </w:rPr>
        <w:t>manageable</w:t>
      </w:r>
      <w:proofErr w:type="gramEnd"/>
      <w:r>
        <w:rPr>
          <w:rFonts w:ascii="Segoe UI" w:eastAsia="Segoe UI" w:hAnsi="Segoe UI" w:cs="Segoe UI"/>
          <w:color w:val="323130"/>
          <w:sz w:val="24"/>
          <w:szCs w:val="24"/>
        </w:rPr>
        <w:t xml:space="preserve"> or it is you know it can.</w:t>
      </w:r>
      <w:r>
        <w:rPr>
          <w:rFonts w:ascii="Segoe UI" w:eastAsia="Segoe UI" w:hAnsi="Segoe UI" w:cs="Segoe UI"/>
          <w:color w:val="323130"/>
          <w:sz w:val="24"/>
          <w:szCs w:val="24"/>
        </w:rPr>
        <w:br/>
        <w:t xml:space="preserve">Can be managed by their active coping strategies, so yes,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frequency is less and the </w:t>
      </w:r>
      <w:proofErr w:type="spellStart"/>
      <w:r>
        <w:rPr>
          <w:rFonts w:ascii="Segoe UI" w:eastAsia="Segoe UI" w:hAnsi="Segoe UI" w:cs="Segoe UI"/>
          <w:color w:val="323130"/>
          <w:sz w:val="24"/>
          <w:szCs w:val="24"/>
        </w:rPr>
        <w:t>swarity</w:t>
      </w:r>
      <w:proofErr w:type="spellEnd"/>
      <w:r>
        <w:rPr>
          <w:rFonts w:ascii="Segoe UI" w:eastAsia="Segoe UI" w:hAnsi="Segoe UI" w:cs="Segoe UI"/>
          <w:color w:val="323130"/>
          <w:sz w:val="24"/>
          <w:szCs w:val="24"/>
        </w:rPr>
        <w:t xml:space="preserve"> of their cases becomes, you know less harmful.</w:t>
      </w:r>
    </w:p>
    <w:p w14:paraId="1D18F8D5" w14:textId="6B4D7AF2" w:rsidR="00FD39C6"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6:07</w:t>
      </w:r>
      <w:r>
        <w:rPr>
          <w:rFonts w:ascii="Segoe UI" w:eastAsia="Segoe UI" w:hAnsi="Segoe UI" w:cs="Segoe UI"/>
          <w:color w:val="323130"/>
          <w:sz w:val="24"/>
          <w:szCs w:val="24"/>
        </w:rPr>
        <w:br/>
      </w:r>
      <w:r w:rsidR="00CB3E2E" w:rsidRPr="00CB3E2E">
        <w:rPr>
          <w:rFonts w:ascii="Segoe UI" w:eastAsia="Segoe UI" w:hAnsi="Segoe UI" w:cs="Segoe UI"/>
          <w:color w:val="FF0000"/>
          <w:sz w:val="24"/>
          <w:szCs w:val="24"/>
          <w:highlight w:val="green"/>
        </w:rPr>
        <w:t>7</w:t>
      </w:r>
      <w:r w:rsidRPr="00CB3E2E">
        <w:rPr>
          <w:rFonts w:ascii="Segoe UI" w:eastAsia="Segoe UI" w:hAnsi="Segoe UI" w:cs="Segoe UI"/>
          <w:color w:val="323130"/>
          <w:sz w:val="24"/>
          <w:szCs w:val="24"/>
          <w:highlight w:val="green"/>
        </w:rPr>
        <w:t xml:space="preserve"> Can you tell me what role do social support and cultural beliefs play in? How c</w:t>
      </w:r>
      <w:r w:rsidR="008D0B36" w:rsidRPr="00CB3E2E">
        <w:rPr>
          <w:rFonts w:ascii="Segoe UI" w:eastAsia="Segoe UI" w:hAnsi="Segoe UI" w:cs="Segoe UI"/>
          <w:color w:val="323130"/>
          <w:sz w:val="24"/>
          <w:szCs w:val="24"/>
          <w:highlight w:val="green"/>
        </w:rPr>
        <w:t xml:space="preserve">hronic respiratory </w:t>
      </w:r>
      <w:r w:rsidRPr="00CB3E2E">
        <w:rPr>
          <w:rFonts w:ascii="Segoe UI" w:eastAsia="Segoe UI" w:hAnsi="Segoe UI" w:cs="Segoe UI"/>
          <w:color w:val="323130"/>
          <w:sz w:val="24"/>
          <w:szCs w:val="24"/>
          <w:highlight w:val="green"/>
        </w:rPr>
        <w:t xml:space="preserve">disease, </w:t>
      </w:r>
      <w:r w:rsidR="008D0B36" w:rsidRPr="00CB3E2E">
        <w:rPr>
          <w:rFonts w:ascii="Segoe UI" w:eastAsia="Segoe UI" w:hAnsi="Segoe UI" w:cs="Segoe UI"/>
          <w:color w:val="323130"/>
          <w:sz w:val="24"/>
          <w:szCs w:val="24"/>
          <w:highlight w:val="green"/>
        </w:rPr>
        <w:t>patients</w:t>
      </w:r>
      <w:r w:rsidRPr="00CB3E2E">
        <w:rPr>
          <w:rFonts w:ascii="Segoe UI" w:eastAsia="Segoe UI" w:hAnsi="Segoe UI" w:cs="Segoe UI"/>
          <w:color w:val="323130"/>
          <w:sz w:val="24"/>
          <w:szCs w:val="24"/>
          <w:highlight w:val="green"/>
        </w:rPr>
        <w:t xml:space="preserve"> cope with anxiety?</w:t>
      </w:r>
    </w:p>
    <w:p w14:paraId="1D18F8D8" w14:textId="46785532" w:rsidR="00FD39C6" w:rsidRDefault="00000000">
      <w:pPr>
        <w:spacing w:line="300" w:lineRule="auto"/>
      </w:pPr>
      <w:r>
        <w:rPr>
          <w:rFonts w:ascii="Segoe UI" w:eastAsia="Segoe UI" w:hAnsi="Segoe UI" w:cs="Segoe UI"/>
          <w:b/>
          <w:bCs/>
          <w:color w:val="605E5C"/>
          <w:sz w:val="24"/>
          <w:szCs w:val="24"/>
        </w:rPr>
        <w:br/>
      </w:r>
      <w:r w:rsidR="002C6FD7">
        <w:rPr>
          <w:rFonts w:ascii="Segoe UI" w:eastAsia="Segoe UI" w:hAnsi="Segoe UI" w:cs="Segoe UI"/>
          <w:b/>
          <w:bCs/>
          <w:color w:val="605E5C"/>
          <w:sz w:val="24"/>
          <w:szCs w:val="24"/>
        </w:rPr>
        <w:t>C15</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6:20</w:t>
      </w:r>
      <w:r>
        <w:rPr>
          <w:rFonts w:ascii="Segoe UI" w:eastAsia="Segoe UI" w:hAnsi="Segoe UI" w:cs="Segoe UI"/>
          <w:color w:val="323130"/>
          <w:sz w:val="24"/>
          <w:szCs w:val="24"/>
        </w:rPr>
        <w:br/>
        <w:t>Yes, I think social support and cultural help is something that that basically makes them assured.</w:t>
      </w:r>
      <w:r>
        <w:rPr>
          <w:rFonts w:ascii="Segoe UI" w:eastAsia="Segoe UI" w:hAnsi="Segoe UI" w:cs="Segoe UI"/>
          <w:color w:val="323130"/>
          <w:sz w:val="24"/>
          <w:szCs w:val="24"/>
        </w:rPr>
        <w:br/>
        <w:t>All you know.</w:t>
      </w:r>
      <w:r>
        <w:rPr>
          <w:rFonts w:ascii="Segoe UI" w:eastAsia="Segoe UI" w:hAnsi="Segoe UI" w:cs="Segoe UI"/>
          <w:color w:val="323130"/>
          <w:sz w:val="24"/>
          <w:szCs w:val="24"/>
        </w:rPr>
        <w:br/>
        <w:t xml:space="preserve">The basic the </w:t>
      </w:r>
      <w:r w:rsidRPr="00AB247F">
        <w:rPr>
          <w:rFonts w:ascii="Segoe UI" w:eastAsia="Segoe UI" w:hAnsi="Segoe UI" w:cs="Segoe UI"/>
          <w:color w:val="323130"/>
          <w:sz w:val="24"/>
          <w:szCs w:val="24"/>
          <w:highlight w:val="yellow"/>
        </w:rPr>
        <w:t>basic help that they get from their social and cultural help is acceptance and assurance</w:t>
      </w:r>
      <w:r>
        <w:rPr>
          <w:rFonts w:ascii="Segoe UI" w:eastAsia="Segoe UI" w:hAnsi="Segoe UI" w:cs="Segoe UI"/>
          <w:color w:val="323130"/>
          <w:sz w:val="24"/>
          <w:szCs w:val="24"/>
        </w:rPr>
        <w:t xml:space="preserve">. </w:t>
      </w:r>
      <w:r w:rsidRPr="00AB247F">
        <w:rPr>
          <w:rFonts w:ascii="Segoe UI" w:eastAsia="Segoe UI" w:hAnsi="Segoe UI" w:cs="Segoe UI"/>
          <w:color w:val="323130"/>
          <w:sz w:val="24"/>
          <w:szCs w:val="24"/>
          <w:highlight w:val="yellow"/>
        </w:rPr>
        <w:t>Once they accept their condition, they are in a better condition</w:t>
      </w:r>
      <w:r>
        <w:rPr>
          <w:rFonts w:ascii="Segoe UI" w:eastAsia="Segoe UI" w:hAnsi="Segoe UI" w:cs="Segoe UI"/>
          <w:color w:val="323130"/>
          <w:sz w:val="24"/>
          <w:szCs w:val="24"/>
        </w:rPr>
        <w:t xml:space="preserve"> to, you know, understand the problem and to treat their problem along with the help of the clinician. So yes.</w:t>
      </w:r>
      <w:r>
        <w:rPr>
          <w:rFonts w:ascii="Segoe UI" w:eastAsia="Segoe UI" w:hAnsi="Segoe UI" w:cs="Segoe UI"/>
          <w:color w:val="323130"/>
          <w:sz w:val="24"/>
          <w:szCs w:val="24"/>
        </w:rPr>
        <w:br/>
        <w:t xml:space="preserve">Assurance is something that helps. That is being, you know, </w:t>
      </w:r>
      <w:r w:rsidRPr="00AB247F">
        <w:rPr>
          <w:rFonts w:ascii="Segoe UI" w:eastAsia="Segoe UI" w:hAnsi="Segoe UI" w:cs="Segoe UI"/>
          <w:color w:val="323130"/>
          <w:sz w:val="24"/>
          <w:szCs w:val="24"/>
          <w:highlight w:val="yellow"/>
        </w:rPr>
        <w:t>provided by the religion and cultural support.</w:t>
      </w:r>
    </w:p>
    <w:p w14:paraId="1D18F8D9" w14:textId="55363523" w:rsidR="00FD39C6"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7:02</w:t>
      </w:r>
      <w:r>
        <w:rPr>
          <w:rFonts w:ascii="Segoe UI" w:eastAsia="Segoe UI" w:hAnsi="Segoe UI" w:cs="Segoe UI"/>
          <w:color w:val="323130"/>
          <w:sz w:val="24"/>
          <w:szCs w:val="24"/>
        </w:rPr>
        <w:br/>
        <w:t xml:space="preserve"> </w:t>
      </w:r>
      <w:r w:rsidR="00572F59" w:rsidRPr="00572F59">
        <w:rPr>
          <w:rFonts w:ascii="Segoe UI" w:eastAsia="Segoe UI" w:hAnsi="Segoe UI" w:cs="Segoe UI"/>
          <w:color w:val="FF0000"/>
          <w:sz w:val="24"/>
          <w:szCs w:val="24"/>
          <w:highlight w:val="green"/>
        </w:rPr>
        <w:t xml:space="preserve">8 </w:t>
      </w:r>
      <w:r w:rsidRPr="00572F59">
        <w:rPr>
          <w:rFonts w:ascii="Segoe UI" w:eastAsia="Segoe UI" w:hAnsi="Segoe UI" w:cs="Segoe UI"/>
          <w:color w:val="323130"/>
          <w:sz w:val="24"/>
          <w:szCs w:val="24"/>
          <w:highlight w:val="green"/>
        </w:rPr>
        <w:t xml:space="preserve">how as a clinician </w:t>
      </w:r>
      <w:r w:rsidR="00FC35FF" w:rsidRPr="00572F59">
        <w:rPr>
          <w:rFonts w:ascii="Segoe UI" w:eastAsia="Segoe UI" w:hAnsi="Segoe UI" w:cs="Segoe UI"/>
          <w:color w:val="323130"/>
          <w:sz w:val="24"/>
          <w:szCs w:val="24"/>
          <w:highlight w:val="green"/>
        </w:rPr>
        <w:t xml:space="preserve">you </w:t>
      </w:r>
      <w:r w:rsidRPr="00572F59">
        <w:rPr>
          <w:rFonts w:ascii="Segoe UI" w:eastAsia="Segoe UI" w:hAnsi="Segoe UI" w:cs="Segoe UI"/>
          <w:color w:val="323130"/>
          <w:sz w:val="24"/>
          <w:szCs w:val="24"/>
          <w:highlight w:val="green"/>
        </w:rPr>
        <w:t>help patients to reframe their anxiety or stress in a way that promotes better coping.</w:t>
      </w:r>
    </w:p>
    <w:p w14:paraId="1D18F8DA" w14:textId="2766C420" w:rsidR="00FD39C6" w:rsidRDefault="00000000">
      <w:pPr>
        <w:spacing w:line="300" w:lineRule="auto"/>
      </w:pPr>
      <w:r>
        <w:rPr>
          <w:rFonts w:ascii="Segoe UI" w:eastAsia="Segoe UI" w:hAnsi="Segoe UI" w:cs="Segoe UI"/>
          <w:b/>
          <w:bCs/>
          <w:color w:val="605E5C"/>
          <w:sz w:val="24"/>
          <w:szCs w:val="24"/>
        </w:rPr>
        <w:lastRenderedPageBreak/>
        <w:br/>
      </w:r>
      <w:r w:rsidR="002C6FD7">
        <w:rPr>
          <w:rFonts w:ascii="Segoe UI" w:eastAsia="Segoe UI" w:hAnsi="Segoe UI" w:cs="Segoe UI"/>
          <w:b/>
          <w:bCs/>
          <w:color w:val="605E5C"/>
          <w:sz w:val="24"/>
          <w:szCs w:val="24"/>
        </w:rPr>
        <w:t>C15</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7:0</w:t>
      </w:r>
      <w:r>
        <w:rPr>
          <w:rFonts w:ascii="Segoe UI" w:eastAsia="Segoe UI" w:hAnsi="Segoe UI" w:cs="Segoe UI"/>
          <w:color w:val="323130"/>
          <w:sz w:val="24"/>
          <w:szCs w:val="24"/>
        </w:rPr>
        <w:br/>
        <w:t xml:space="preserve">Well, first thing is </w:t>
      </w:r>
      <w:r w:rsidRPr="00AB247F">
        <w:rPr>
          <w:rFonts w:ascii="Segoe UI" w:eastAsia="Segoe UI" w:hAnsi="Segoe UI" w:cs="Segoe UI"/>
          <w:color w:val="323130"/>
          <w:sz w:val="24"/>
          <w:szCs w:val="24"/>
          <w:highlight w:val="yellow"/>
        </w:rPr>
        <w:t>acceptance that they have problem</w:t>
      </w:r>
      <w:r>
        <w:rPr>
          <w:rFonts w:ascii="Segoe UI" w:eastAsia="Segoe UI" w:hAnsi="Segoe UI" w:cs="Segoe UI"/>
          <w:color w:val="323130"/>
          <w:sz w:val="24"/>
          <w:szCs w:val="24"/>
        </w:rPr>
        <w:t xml:space="preserve"> like I you know,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sometimes, you know feel feared if they would resort to something like negative coping strategies like denial or rejection if they would be having their problem. So what do the first thing is their acceptance then would be to tell them or make them </w:t>
      </w:r>
      <w:r w:rsidRPr="00277D31">
        <w:rPr>
          <w:rFonts w:ascii="Segoe UI" w:eastAsia="Segoe UI" w:hAnsi="Segoe UI" w:cs="Segoe UI"/>
          <w:color w:val="323130"/>
          <w:sz w:val="24"/>
          <w:szCs w:val="24"/>
          <w:highlight w:val="yellow"/>
        </w:rPr>
        <w:t>understand how you know helpful are</w:t>
      </w:r>
      <w:r>
        <w:rPr>
          <w:rFonts w:ascii="Segoe UI" w:eastAsia="Segoe UI" w:hAnsi="Segoe UI" w:cs="Segoe UI"/>
          <w:color w:val="323130"/>
          <w:sz w:val="24"/>
          <w:szCs w:val="24"/>
        </w:rPr>
        <w:t>.</w:t>
      </w:r>
      <w:r>
        <w:rPr>
          <w:rFonts w:ascii="Segoe UI" w:eastAsia="Segoe UI" w:hAnsi="Segoe UI" w:cs="Segoe UI"/>
          <w:color w:val="323130"/>
          <w:sz w:val="24"/>
          <w:szCs w:val="24"/>
        </w:rPr>
        <w:br/>
        <w:t xml:space="preserve">The relaxation and you </w:t>
      </w:r>
      <w:r w:rsidRPr="00277D31">
        <w:rPr>
          <w:rFonts w:ascii="Segoe UI" w:eastAsia="Segoe UI" w:hAnsi="Segoe UI" w:cs="Segoe UI"/>
          <w:color w:val="323130"/>
          <w:sz w:val="24"/>
          <w:szCs w:val="24"/>
          <w:highlight w:val="yellow"/>
        </w:rPr>
        <w:t>know breathing exercises would be towards managing the anxiety</w:t>
      </w:r>
      <w:r>
        <w:rPr>
          <w:rFonts w:ascii="Segoe UI" w:eastAsia="Segoe UI" w:hAnsi="Segoe UI" w:cs="Segoe UI"/>
          <w:color w:val="323130"/>
          <w:sz w:val="24"/>
          <w:szCs w:val="24"/>
        </w:rPr>
        <w:t xml:space="preserve"> then making </w:t>
      </w:r>
      <w:proofErr w:type="spellStart"/>
      <w:r>
        <w:rPr>
          <w:rFonts w:ascii="Segoe UI" w:eastAsia="Segoe UI" w:hAnsi="Segoe UI" w:cs="Segoe UI"/>
          <w:color w:val="323130"/>
          <w:sz w:val="24"/>
          <w:szCs w:val="24"/>
        </w:rPr>
        <w:t>making</w:t>
      </w:r>
      <w:proofErr w:type="spellEnd"/>
      <w:r>
        <w:rPr>
          <w:rFonts w:ascii="Segoe UI" w:eastAsia="Segoe UI" w:hAnsi="Segoe UI" w:cs="Segoe UI"/>
          <w:color w:val="323130"/>
          <w:sz w:val="24"/>
          <w:szCs w:val="24"/>
        </w:rPr>
        <w:t xml:space="preserve"> them understand about certain </w:t>
      </w:r>
      <w:r w:rsidRPr="00277D31">
        <w:rPr>
          <w:rFonts w:ascii="Segoe UI" w:eastAsia="Segoe UI" w:hAnsi="Segoe UI" w:cs="Segoe UI"/>
          <w:color w:val="323130"/>
          <w:sz w:val="24"/>
          <w:szCs w:val="24"/>
          <w:highlight w:val="yellow"/>
        </w:rPr>
        <w:t>cognitive behavioural therapies or to resort to some social groups</w:t>
      </w:r>
      <w:r>
        <w:rPr>
          <w:rFonts w:ascii="Segoe UI" w:eastAsia="Segoe UI" w:hAnsi="Segoe UI" w:cs="Segoe UI"/>
          <w:color w:val="323130"/>
          <w:sz w:val="24"/>
          <w:szCs w:val="24"/>
        </w:rPr>
        <w:t xml:space="preserve"> and to, you know, </w:t>
      </w:r>
      <w:r w:rsidRPr="00277D31">
        <w:rPr>
          <w:rFonts w:ascii="Segoe UI" w:eastAsia="Segoe UI" w:hAnsi="Segoe UI" w:cs="Segoe UI"/>
          <w:color w:val="323130"/>
          <w:sz w:val="24"/>
          <w:szCs w:val="24"/>
          <w:highlight w:val="yellow"/>
        </w:rPr>
        <w:t>lend help from their friends and families.</w:t>
      </w:r>
      <w:r>
        <w:rPr>
          <w:rFonts w:ascii="Segoe UI" w:eastAsia="Segoe UI" w:hAnsi="Segoe UI" w:cs="Segoe UI"/>
          <w:color w:val="323130"/>
          <w:sz w:val="24"/>
          <w:szCs w:val="24"/>
        </w:rPr>
        <w:br/>
        <w:t>So these are the things that are really helpful.</w:t>
      </w:r>
    </w:p>
    <w:p w14:paraId="1D18F8DB" w14:textId="0F80412D" w:rsidR="00FD39C6"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7:54</w:t>
      </w:r>
      <w:r>
        <w:rPr>
          <w:rFonts w:ascii="Segoe UI" w:eastAsia="Segoe UI" w:hAnsi="Segoe UI" w:cs="Segoe UI"/>
          <w:color w:val="323130"/>
          <w:sz w:val="24"/>
          <w:szCs w:val="24"/>
        </w:rPr>
        <w:br/>
      </w:r>
      <w:r w:rsidR="00572F59" w:rsidRPr="00572F59">
        <w:rPr>
          <w:rFonts w:ascii="Segoe UI" w:eastAsia="Segoe UI" w:hAnsi="Segoe UI" w:cs="Segoe UI"/>
          <w:color w:val="FF0000"/>
          <w:sz w:val="24"/>
          <w:szCs w:val="24"/>
          <w:highlight w:val="green"/>
        </w:rPr>
        <w:t xml:space="preserve">9 </w:t>
      </w:r>
      <w:r w:rsidRPr="00572F59">
        <w:rPr>
          <w:rFonts w:ascii="Segoe UI" w:eastAsia="Segoe UI" w:hAnsi="Segoe UI" w:cs="Segoe UI"/>
          <w:color w:val="323130"/>
          <w:sz w:val="24"/>
          <w:szCs w:val="24"/>
          <w:highlight w:val="green"/>
        </w:rPr>
        <w:t xml:space="preserve">what is needed for better integration of mental health services in respiratory care and how it can be </w:t>
      </w:r>
      <w:r w:rsidR="00572F59" w:rsidRPr="00572F59">
        <w:rPr>
          <w:rFonts w:ascii="Segoe UI" w:eastAsia="Segoe UI" w:hAnsi="Segoe UI" w:cs="Segoe UI"/>
          <w:color w:val="323130"/>
          <w:sz w:val="24"/>
          <w:szCs w:val="24"/>
          <w:highlight w:val="green"/>
        </w:rPr>
        <w:t>achieved?</w:t>
      </w:r>
    </w:p>
    <w:p w14:paraId="1D18F8DC" w14:textId="3C3E316A" w:rsidR="00FD39C6" w:rsidRDefault="00000000">
      <w:pPr>
        <w:spacing w:line="300" w:lineRule="auto"/>
      </w:pPr>
      <w:r>
        <w:rPr>
          <w:rFonts w:ascii="Segoe UI" w:eastAsia="Segoe UI" w:hAnsi="Segoe UI" w:cs="Segoe UI"/>
          <w:b/>
          <w:bCs/>
          <w:color w:val="605E5C"/>
          <w:sz w:val="24"/>
          <w:szCs w:val="24"/>
        </w:rPr>
        <w:br/>
      </w:r>
      <w:r w:rsidR="002C6FD7">
        <w:rPr>
          <w:rFonts w:ascii="Segoe UI" w:eastAsia="Segoe UI" w:hAnsi="Segoe UI" w:cs="Segoe UI"/>
          <w:b/>
          <w:bCs/>
          <w:color w:val="605E5C"/>
          <w:sz w:val="24"/>
          <w:szCs w:val="24"/>
        </w:rPr>
        <w:t>C15</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8:06</w:t>
      </w:r>
      <w:r>
        <w:rPr>
          <w:rFonts w:ascii="Segoe UI" w:eastAsia="Segoe UI" w:hAnsi="Segoe UI" w:cs="Segoe UI"/>
          <w:color w:val="323130"/>
          <w:sz w:val="24"/>
          <w:szCs w:val="24"/>
        </w:rPr>
        <w:br/>
        <w:t xml:space="preserve">I think it should be reframed in a way to make </w:t>
      </w:r>
      <w:r w:rsidRPr="00824992">
        <w:rPr>
          <w:rFonts w:ascii="Segoe UI" w:eastAsia="Segoe UI" w:hAnsi="Segoe UI" w:cs="Segoe UI"/>
          <w:color w:val="323130"/>
          <w:sz w:val="24"/>
          <w:szCs w:val="24"/>
          <w:highlight w:val="yellow"/>
        </w:rPr>
        <w:t>the treatment holistic, right to integrate the mental health specialists in managing the problem, along with the medical specialists.</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is.</w:t>
      </w:r>
      <w:r>
        <w:rPr>
          <w:rFonts w:ascii="Segoe UI" w:eastAsia="Segoe UI" w:hAnsi="Segoe UI" w:cs="Segoe UI"/>
          <w:color w:val="323130"/>
          <w:sz w:val="24"/>
          <w:szCs w:val="24"/>
        </w:rPr>
        <w:br/>
      </w:r>
      <w:r w:rsidRPr="00824992">
        <w:rPr>
          <w:rFonts w:ascii="Segoe UI" w:eastAsia="Segoe UI" w:hAnsi="Segoe UI" w:cs="Segoe UI"/>
          <w:color w:val="323130"/>
          <w:sz w:val="24"/>
          <w:szCs w:val="24"/>
          <w:highlight w:val="yellow"/>
        </w:rPr>
        <w:t>It's very important and then not only making patients understand, but also making professionals understand the you know, magnitude of anxiety related problems in CRDS.</w:t>
      </w:r>
    </w:p>
    <w:p w14:paraId="1D18F8DD" w14:textId="4AB1C12B" w:rsidR="00FD39C6"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8:37</w:t>
      </w:r>
      <w:r>
        <w:rPr>
          <w:rFonts w:ascii="Segoe UI" w:eastAsia="Segoe UI" w:hAnsi="Segoe UI" w:cs="Segoe UI"/>
          <w:color w:val="323130"/>
          <w:sz w:val="24"/>
          <w:szCs w:val="24"/>
        </w:rPr>
        <w:br/>
      </w:r>
      <w:r w:rsidR="00572F59" w:rsidRPr="00572F59">
        <w:rPr>
          <w:rFonts w:ascii="Segoe UI" w:eastAsia="Segoe UI" w:hAnsi="Segoe UI" w:cs="Segoe UI"/>
          <w:color w:val="FF0000"/>
          <w:sz w:val="24"/>
          <w:szCs w:val="24"/>
          <w:highlight w:val="green"/>
        </w:rPr>
        <w:t>10</w:t>
      </w:r>
      <w:r w:rsidRPr="00572F59">
        <w:rPr>
          <w:rFonts w:ascii="Segoe UI" w:eastAsia="Segoe UI" w:hAnsi="Segoe UI" w:cs="Segoe UI"/>
          <w:color w:val="323130"/>
          <w:sz w:val="24"/>
          <w:szCs w:val="24"/>
          <w:highlight w:val="green"/>
        </w:rPr>
        <w:t xml:space="preserve"> what recommendation would you give to improve the management of anxiety in counter spiders patients, particularly in Pakistani context?</w:t>
      </w:r>
    </w:p>
    <w:p w14:paraId="1D18F8DE" w14:textId="28D224F3" w:rsidR="00FD39C6" w:rsidRDefault="00000000">
      <w:pPr>
        <w:spacing w:line="300" w:lineRule="auto"/>
      </w:pPr>
      <w:r>
        <w:rPr>
          <w:rFonts w:ascii="Segoe UI" w:eastAsia="Segoe UI" w:hAnsi="Segoe UI" w:cs="Segoe UI"/>
          <w:b/>
          <w:bCs/>
          <w:color w:val="605E5C"/>
          <w:sz w:val="24"/>
          <w:szCs w:val="24"/>
        </w:rPr>
        <w:br/>
      </w:r>
      <w:r w:rsidR="002C6FD7">
        <w:rPr>
          <w:rFonts w:ascii="Segoe UI" w:eastAsia="Segoe UI" w:hAnsi="Segoe UI" w:cs="Segoe UI"/>
          <w:b/>
          <w:bCs/>
          <w:color w:val="605E5C"/>
          <w:sz w:val="24"/>
          <w:szCs w:val="24"/>
        </w:rPr>
        <w:t>C15</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8:49</w:t>
      </w:r>
      <w:r>
        <w:rPr>
          <w:rFonts w:ascii="Segoe UI" w:eastAsia="Segoe UI" w:hAnsi="Segoe UI" w:cs="Segoe UI"/>
          <w:color w:val="323130"/>
          <w:sz w:val="24"/>
          <w:szCs w:val="24"/>
        </w:rPr>
        <w:br/>
      </w:r>
      <w:r w:rsidRPr="00824992">
        <w:rPr>
          <w:rFonts w:ascii="Segoe UI" w:eastAsia="Segoe UI" w:hAnsi="Segoe UI" w:cs="Segoe UI"/>
          <w:color w:val="323130"/>
          <w:sz w:val="24"/>
          <w:szCs w:val="24"/>
          <w:highlight w:val="yellow"/>
        </w:rPr>
        <w:t>Mass awareness through seminars</w:t>
      </w:r>
      <w:r>
        <w:rPr>
          <w:rFonts w:ascii="Segoe UI" w:eastAsia="Segoe UI" w:hAnsi="Segoe UI" w:cs="Segoe UI"/>
          <w:color w:val="323130"/>
          <w:sz w:val="24"/>
          <w:szCs w:val="24"/>
        </w:rPr>
        <w:t xml:space="preserve"> in masses importantly to </w:t>
      </w:r>
      <w:r w:rsidRPr="00824992">
        <w:rPr>
          <w:rFonts w:ascii="Segoe UI" w:eastAsia="Segoe UI" w:hAnsi="Segoe UI" w:cs="Segoe UI"/>
          <w:color w:val="323130"/>
          <w:sz w:val="24"/>
          <w:szCs w:val="24"/>
          <w:highlight w:val="yellow"/>
        </w:rPr>
        <w:t>sensitise to educate the clinicians,</w:t>
      </w:r>
      <w:r>
        <w:rPr>
          <w:rFonts w:ascii="Segoe UI" w:eastAsia="Segoe UI" w:hAnsi="Segoe UI" w:cs="Segoe UI"/>
          <w:color w:val="323130"/>
          <w:sz w:val="24"/>
          <w:szCs w:val="24"/>
        </w:rPr>
        <w:t xml:space="preserve"> it's very important that anxiety and CRDS these are not distinct entities.</w:t>
      </w:r>
      <w:r>
        <w:rPr>
          <w:rFonts w:ascii="Segoe UI" w:eastAsia="Segoe UI" w:hAnsi="Segoe UI" w:cs="Segoe UI"/>
          <w:color w:val="323130"/>
          <w:sz w:val="24"/>
          <w:szCs w:val="24"/>
        </w:rPr>
        <w:br/>
        <w:t xml:space="preserve">In fact, they present in one single thing, the patient that would present with anxiety and CRD are not two different entities, they are interlinked with controlling. One thing would help the other thing.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is very important. And thirdly, I think it's </w:t>
      </w:r>
      <w:r>
        <w:rPr>
          <w:rFonts w:ascii="Segoe UI" w:eastAsia="Segoe UI" w:hAnsi="Segoe UI" w:cs="Segoe UI"/>
          <w:color w:val="323130"/>
          <w:sz w:val="24"/>
          <w:szCs w:val="24"/>
        </w:rPr>
        <w:lastRenderedPageBreak/>
        <w:t xml:space="preserve">very important </w:t>
      </w:r>
      <w:r w:rsidRPr="00D94D33">
        <w:rPr>
          <w:rFonts w:ascii="Segoe UI" w:eastAsia="Segoe UI" w:hAnsi="Segoe UI" w:cs="Segoe UI"/>
          <w:color w:val="323130"/>
          <w:sz w:val="24"/>
          <w:szCs w:val="24"/>
          <w:highlight w:val="yellow"/>
        </w:rPr>
        <w:t>to promote the culture of research.</w:t>
      </w:r>
      <w:r>
        <w:rPr>
          <w:rFonts w:ascii="Segoe UI" w:eastAsia="Segoe UI" w:hAnsi="Segoe UI" w:cs="Segoe UI"/>
          <w:color w:val="323130"/>
          <w:sz w:val="24"/>
          <w:szCs w:val="24"/>
        </w:rPr>
        <w:br/>
      </w:r>
      <w:r w:rsidRPr="00D94D33">
        <w:rPr>
          <w:rFonts w:ascii="Segoe UI" w:eastAsia="Segoe UI" w:hAnsi="Segoe UI" w:cs="Segoe UI"/>
          <w:color w:val="323130"/>
          <w:sz w:val="24"/>
          <w:szCs w:val="24"/>
          <w:highlight w:val="yellow"/>
        </w:rPr>
        <w:t>Research in this emerging feed.</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these three things would certainly help you know to have better understanding and you know, help patients to have more control of their diseases.</w:t>
      </w:r>
    </w:p>
    <w:p w14:paraId="1D18F8E0" w14:textId="5345C00E" w:rsidR="00FD39C6" w:rsidRDefault="00000000" w:rsidP="001572E6">
      <w:pPr>
        <w:spacing w:line="300" w:lineRule="auto"/>
      </w:pPr>
      <w:r>
        <w:rPr>
          <w:rFonts w:ascii="Segoe UI" w:eastAsia="Segoe UI" w:hAnsi="Segoe UI" w:cs="Segoe UI"/>
          <w:b/>
          <w:bCs/>
          <w:color w:val="605E5C"/>
          <w:sz w:val="24"/>
          <w:szCs w:val="24"/>
        </w:rPr>
        <w:br/>
      </w:r>
    </w:p>
    <w:p w14:paraId="1D18F8E2" w14:textId="56BD2D52" w:rsidR="00FD39C6" w:rsidRDefault="00FD39C6" w:rsidP="001572E6">
      <w:pPr>
        <w:spacing w:line="300" w:lineRule="auto"/>
        <w:rPr>
          <w:rFonts w:ascii="Segoe UI" w:eastAsia="Segoe UI" w:hAnsi="Segoe UI" w:cs="Segoe UI"/>
          <w:b/>
          <w:bCs/>
          <w:color w:val="605E5C"/>
          <w:sz w:val="24"/>
          <w:szCs w:val="24"/>
        </w:rPr>
      </w:pPr>
    </w:p>
    <w:tbl>
      <w:tblPr>
        <w:tblStyle w:val="TableGrid"/>
        <w:tblW w:w="0" w:type="auto"/>
        <w:tblLook w:val="04A0" w:firstRow="1" w:lastRow="0" w:firstColumn="1" w:lastColumn="0" w:noHBand="0" w:noVBand="1"/>
      </w:tblPr>
      <w:tblGrid>
        <w:gridCol w:w="3005"/>
        <w:gridCol w:w="3005"/>
        <w:gridCol w:w="3006"/>
      </w:tblGrid>
      <w:tr w:rsidR="002E659C" w14:paraId="540B2155" w14:textId="77777777" w:rsidTr="002E659C">
        <w:tc>
          <w:tcPr>
            <w:tcW w:w="3005" w:type="dxa"/>
          </w:tcPr>
          <w:p w14:paraId="3CF0B6ED" w14:textId="0352C63C" w:rsidR="002E659C" w:rsidRDefault="002E659C" w:rsidP="001572E6">
            <w:pPr>
              <w:spacing w:line="300" w:lineRule="auto"/>
            </w:pPr>
            <w:r>
              <w:t>Quote</w:t>
            </w:r>
          </w:p>
        </w:tc>
        <w:tc>
          <w:tcPr>
            <w:tcW w:w="3005" w:type="dxa"/>
          </w:tcPr>
          <w:p w14:paraId="79A6654E" w14:textId="05EA71A2" w:rsidR="002E659C" w:rsidRDefault="002E659C" w:rsidP="001572E6">
            <w:pPr>
              <w:spacing w:line="300" w:lineRule="auto"/>
            </w:pPr>
            <w:r>
              <w:t>Code</w:t>
            </w:r>
          </w:p>
        </w:tc>
        <w:tc>
          <w:tcPr>
            <w:tcW w:w="3006" w:type="dxa"/>
          </w:tcPr>
          <w:p w14:paraId="7F895EEA" w14:textId="7D0F4974" w:rsidR="002E659C" w:rsidRDefault="002E659C" w:rsidP="001572E6">
            <w:pPr>
              <w:spacing w:line="300" w:lineRule="auto"/>
            </w:pPr>
            <w:r>
              <w:t>Question</w:t>
            </w:r>
          </w:p>
        </w:tc>
      </w:tr>
      <w:tr w:rsidR="002E659C" w14:paraId="4649C43D" w14:textId="77777777" w:rsidTr="002E659C">
        <w:tc>
          <w:tcPr>
            <w:tcW w:w="3005" w:type="dxa"/>
          </w:tcPr>
          <w:p w14:paraId="096595A8" w14:textId="77777777" w:rsidR="002E659C" w:rsidRPr="002E659C" w:rsidRDefault="002E659C" w:rsidP="002E659C">
            <w:pPr>
              <w:spacing w:line="300" w:lineRule="auto"/>
            </w:pPr>
            <w:r w:rsidRPr="002E659C">
              <w:t>in 60 to 70% of patients.</w:t>
            </w:r>
          </w:p>
          <w:p w14:paraId="4A0A8A20" w14:textId="77777777" w:rsidR="002E659C" w:rsidRDefault="002E659C" w:rsidP="001572E6">
            <w:pPr>
              <w:spacing w:line="300" w:lineRule="auto"/>
            </w:pPr>
          </w:p>
        </w:tc>
        <w:tc>
          <w:tcPr>
            <w:tcW w:w="3005" w:type="dxa"/>
          </w:tcPr>
          <w:p w14:paraId="1161DC13" w14:textId="55336721" w:rsidR="002E659C" w:rsidRDefault="002E659C" w:rsidP="001572E6">
            <w:pPr>
              <w:spacing w:line="300" w:lineRule="auto"/>
            </w:pPr>
            <w:r>
              <w:t>High incidence of Anxiety in Chronic respiratory diseases</w:t>
            </w:r>
          </w:p>
        </w:tc>
        <w:tc>
          <w:tcPr>
            <w:tcW w:w="3006" w:type="dxa"/>
          </w:tcPr>
          <w:p w14:paraId="19251614" w14:textId="77777777" w:rsidR="002E659C" w:rsidRPr="002E659C" w:rsidRDefault="002E659C" w:rsidP="002E659C">
            <w:pPr>
              <w:spacing w:line="300" w:lineRule="auto"/>
            </w:pPr>
            <w:r w:rsidRPr="002E659C">
              <w:t xml:space="preserve">1 Have you any idea about the incidence or prevalence of anxiety in these patients? If we talk about 10 patient and out of 10, how many </w:t>
            </w:r>
            <w:proofErr w:type="gramStart"/>
            <w:r w:rsidRPr="002E659C">
              <w:t>patient</w:t>
            </w:r>
            <w:proofErr w:type="gramEnd"/>
            <w:r w:rsidRPr="002E659C">
              <w:t xml:space="preserve"> face anxiety?</w:t>
            </w:r>
          </w:p>
          <w:p w14:paraId="72446E56" w14:textId="77777777" w:rsidR="002E659C" w:rsidRDefault="002E659C" w:rsidP="001572E6">
            <w:pPr>
              <w:spacing w:line="300" w:lineRule="auto"/>
            </w:pPr>
          </w:p>
        </w:tc>
      </w:tr>
      <w:tr w:rsidR="002E659C" w14:paraId="7C8D9D57" w14:textId="77777777" w:rsidTr="002E659C">
        <w:tc>
          <w:tcPr>
            <w:tcW w:w="3005" w:type="dxa"/>
          </w:tcPr>
          <w:p w14:paraId="16FA40B0" w14:textId="2DAFCE59" w:rsidR="002E659C" w:rsidRDefault="007207E1" w:rsidP="001572E6">
            <w:pPr>
              <w:spacing w:line="300" w:lineRule="auto"/>
            </w:pPr>
            <w:proofErr w:type="gramStart"/>
            <w:r w:rsidRPr="007207E1">
              <w:t>palpitations,  they</w:t>
            </w:r>
            <w:proofErr w:type="gramEnd"/>
            <w:r w:rsidRPr="007207E1">
              <w:t xml:space="preserve"> would have tremors, they would be sweaty. And there is some undue apprehension.</w:t>
            </w:r>
          </w:p>
        </w:tc>
        <w:tc>
          <w:tcPr>
            <w:tcW w:w="3005" w:type="dxa"/>
          </w:tcPr>
          <w:p w14:paraId="19906254" w14:textId="76627CBA" w:rsidR="002E659C" w:rsidRDefault="00623F8A" w:rsidP="001572E6">
            <w:pPr>
              <w:spacing w:line="300" w:lineRule="auto"/>
            </w:pPr>
            <w:r w:rsidRPr="00623F8A">
              <w:t>Palpitations; Tremors; Sweating; Undue apprehension; Physical symptoms of anxiety</w:t>
            </w:r>
          </w:p>
        </w:tc>
        <w:tc>
          <w:tcPr>
            <w:tcW w:w="3006" w:type="dxa"/>
          </w:tcPr>
          <w:p w14:paraId="5318E171" w14:textId="3D9250BB" w:rsidR="002E659C" w:rsidRDefault="007207E1" w:rsidP="001572E6">
            <w:pPr>
              <w:spacing w:line="300" w:lineRule="auto"/>
            </w:pPr>
            <w:r w:rsidRPr="007207E1">
              <w:t xml:space="preserve">2 Can you tell me what symptoms do they present when comes with anxiety in chronic </w:t>
            </w:r>
            <w:proofErr w:type="gramStart"/>
            <w:r w:rsidRPr="007207E1">
              <w:t>respiratory  diseases</w:t>
            </w:r>
            <w:proofErr w:type="gramEnd"/>
            <w:r w:rsidRPr="007207E1">
              <w:t>?</w:t>
            </w:r>
          </w:p>
        </w:tc>
      </w:tr>
      <w:tr w:rsidR="002E659C" w14:paraId="582B1639" w14:textId="77777777" w:rsidTr="002E659C">
        <w:tc>
          <w:tcPr>
            <w:tcW w:w="3005" w:type="dxa"/>
          </w:tcPr>
          <w:p w14:paraId="5FDA0505" w14:textId="75079107" w:rsidR="002E659C" w:rsidRDefault="00B10588" w:rsidP="001572E6">
            <w:pPr>
              <w:spacing w:line="300" w:lineRule="auto"/>
            </w:pPr>
            <w:r w:rsidRPr="00B10588">
              <w:t>they're just having the end day of their life</w:t>
            </w:r>
          </w:p>
        </w:tc>
        <w:tc>
          <w:tcPr>
            <w:tcW w:w="3005" w:type="dxa"/>
          </w:tcPr>
          <w:p w14:paraId="49FF78BE" w14:textId="16A5A1A0" w:rsidR="002E659C" w:rsidRDefault="007D16D5" w:rsidP="001572E6">
            <w:pPr>
              <w:spacing w:line="300" w:lineRule="auto"/>
            </w:pPr>
            <w:r w:rsidRPr="007D16D5">
              <w:t>Hopelessness;</w:t>
            </w:r>
            <w:r w:rsidRPr="007D16D5">
              <w:t xml:space="preserve"> </w:t>
            </w:r>
            <w:r w:rsidR="00020F22">
              <w:t xml:space="preserve">Take it as a major </w:t>
            </w:r>
            <w:proofErr w:type="gramStart"/>
            <w:r w:rsidR="00020F22">
              <w:t>threat ,</w:t>
            </w:r>
            <w:proofErr w:type="gramEnd"/>
          </w:p>
        </w:tc>
        <w:tc>
          <w:tcPr>
            <w:tcW w:w="3006" w:type="dxa"/>
          </w:tcPr>
          <w:p w14:paraId="6B7CE97B" w14:textId="77777777" w:rsidR="00496209" w:rsidRPr="00496209" w:rsidRDefault="00496209" w:rsidP="00496209">
            <w:pPr>
              <w:spacing w:line="300" w:lineRule="auto"/>
            </w:pPr>
            <w:r w:rsidRPr="00496209">
              <w:t xml:space="preserve">3 Can you tell me how do your patients typically perceive their chronic respiratory diseases in your </w:t>
            </w:r>
            <w:proofErr w:type="gramStart"/>
            <w:r w:rsidRPr="00496209">
              <w:t>opinion</w:t>
            </w:r>
            <w:proofErr w:type="gramEnd"/>
            <w:r w:rsidRPr="00496209">
              <w:t xml:space="preserve"> and do they see it as their major threat or something they can manage?</w:t>
            </w:r>
          </w:p>
          <w:p w14:paraId="68C7E863" w14:textId="77777777" w:rsidR="002E659C" w:rsidRDefault="002E659C" w:rsidP="001572E6">
            <w:pPr>
              <w:spacing w:line="300" w:lineRule="auto"/>
            </w:pPr>
          </w:p>
        </w:tc>
      </w:tr>
      <w:tr w:rsidR="002E659C" w14:paraId="18F20FB1" w14:textId="77777777" w:rsidTr="002E659C">
        <w:tc>
          <w:tcPr>
            <w:tcW w:w="3005" w:type="dxa"/>
          </w:tcPr>
          <w:p w14:paraId="08007701" w14:textId="3D9AAE54" w:rsidR="002E659C" w:rsidRDefault="00B10588" w:rsidP="001572E6">
            <w:pPr>
              <w:spacing w:line="300" w:lineRule="auto"/>
            </w:pPr>
            <w:r w:rsidRPr="00B10588">
              <w:t>level of anxiety is much less than the one who present in acute settings.</w:t>
            </w:r>
          </w:p>
        </w:tc>
        <w:tc>
          <w:tcPr>
            <w:tcW w:w="3005" w:type="dxa"/>
          </w:tcPr>
          <w:p w14:paraId="14E2233A" w14:textId="088EDE3D" w:rsidR="002E659C" w:rsidRDefault="00B10B03" w:rsidP="001572E6">
            <w:pPr>
              <w:spacing w:line="300" w:lineRule="auto"/>
            </w:pPr>
            <w:r w:rsidRPr="00B10B03">
              <w:t>Lower anxiety in stable cases; Higher anxiety in acute settings; Context-dependent anxiety severity</w:t>
            </w:r>
          </w:p>
        </w:tc>
        <w:tc>
          <w:tcPr>
            <w:tcW w:w="3006" w:type="dxa"/>
          </w:tcPr>
          <w:p w14:paraId="58C7D1CD" w14:textId="77777777" w:rsidR="00496209" w:rsidRPr="00496209" w:rsidRDefault="00496209" w:rsidP="00496209">
            <w:pPr>
              <w:spacing w:line="300" w:lineRule="auto"/>
            </w:pPr>
            <w:r w:rsidRPr="00496209">
              <w:t xml:space="preserve">3 Can you tell me how do your patients typically perceive their chronic respiratory diseases in your </w:t>
            </w:r>
            <w:proofErr w:type="gramStart"/>
            <w:r w:rsidRPr="00496209">
              <w:t>opinion</w:t>
            </w:r>
            <w:proofErr w:type="gramEnd"/>
            <w:r w:rsidRPr="00496209">
              <w:t xml:space="preserve"> and do they see it as their major threat or something they can manage?</w:t>
            </w:r>
          </w:p>
          <w:p w14:paraId="426E34F2" w14:textId="77777777" w:rsidR="002E659C" w:rsidRDefault="002E659C" w:rsidP="001572E6">
            <w:pPr>
              <w:spacing w:line="300" w:lineRule="auto"/>
            </w:pPr>
          </w:p>
        </w:tc>
      </w:tr>
      <w:tr w:rsidR="002E659C" w14:paraId="5E18DEE5" w14:textId="77777777" w:rsidTr="002E659C">
        <w:tc>
          <w:tcPr>
            <w:tcW w:w="3005" w:type="dxa"/>
          </w:tcPr>
          <w:p w14:paraId="1950C2BC" w14:textId="4CF40E54" w:rsidR="002E659C" w:rsidRDefault="00A50E73" w:rsidP="001572E6">
            <w:pPr>
              <w:spacing w:line="300" w:lineRule="auto"/>
            </w:pPr>
            <w:r w:rsidRPr="00A50E73">
              <w:t>breathing exercises like deep breathing</w:t>
            </w:r>
            <w:r w:rsidR="000E3CF8">
              <w:t>,</w:t>
            </w:r>
            <w:r w:rsidRPr="00A50E73">
              <w:t xml:space="preserve"> yoga, otherwise they would be relaxation techniques like meditation.</w:t>
            </w:r>
            <w:r w:rsidRPr="00A50E73">
              <w:br/>
            </w:r>
          </w:p>
        </w:tc>
        <w:tc>
          <w:tcPr>
            <w:tcW w:w="3005" w:type="dxa"/>
          </w:tcPr>
          <w:p w14:paraId="4A4B5A12" w14:textId="0B0E9026" w:rsidR="002E659C" w:rsidRDefault="00B10B03" w:rsidP="001572E6">
            <w:pPr>
              <w:spacing w:line="300" w:lineRule="auto"/>
            </w:pPr>
            <w:proofErr w:type="gramStart"/>
            <w:r>
              <w:t>CBT ,</w:t>
            </w:r>
            <w:proofErr w:type="gramEnd"/>
            <w:r>
              <w:t xml:space="preserve"> Yoga </w:t>
            </w:r>
            <w:r w:rsidR="00DA01C2">
              <w:t xml:space="preserve">,meditation coping strategies </w:t>
            </w:r>
          </w:p>
        </w:tc>
        <w:tc>
          <w:tcPr>
            <w:tcW w:w="3006" w:type="dxa"/>
          </w:tcPr>
          <w:p w14:paraId="716704C4" w14:textId="77777777" w:rsidR="000E3CF8" w:rsidRPr="000E3CF8" w:rsidRDefault="000E3CF8" w:rsidP="000E3CF8">
            <w:pPr>
              <w:spacing w:line="300" w:lineRule="auto"/>
            </w:pPr>
            <w:r w:rsidRPr="000E3CF8">
              <w:t>4 what are the common coping strategies you or your patients used to deal with anxiety and chronic respiratory diseases?</w:t>
            </w:r>
          </w:p>
          <w:p w14:paraId="47CB5216" w14:textId="77777777" w:rsidR="002E659C" w:rsidRDefault="002E659C" w:rsidP="001572E6">
            <w:pPr>
              <w:spacing w:line="300" w:lineRule="auto"/>
            </w:pPr>
          </w:p>
        </w:tc>
      </w:tr>
      <w:tr w:rsidR="002E659C" w14:paraId="7E538D11" w14:textId="77777777" w:rsidTr="002E659C">
        <w:tc>
          <w:tcPr>
            <w:tcW w:w="3005" w:type="dxa"/>
          </w:tcPr>
          <w:p w14:paraId="7B2BED46" w14:textId="3060A952" w:rsidR="002E659C" w:rsidRDefault="000E3CF8" w:rsidP="001572E6">
            <w:pPr>
              <w:spacing w:line="300" w:lineRule="auto"/>
            </w:pPr>
            <w:r w:rsidRPr="000E3CF8">
              <w:t>some would resort to CBT like cognitive behavioural</w:t>
            </w:r>
          </w:p>
        </w:tc>
        <w:tc>
          <w:tcPr>
            <w:tcW w:w="3005" w:type="dxa"/>
          </w:tcPr>
          <w:p w14:paraId="5F3AA0D2" w14:textId="44CBC731" w:rsidR="002E659C" w:rsidRDefault="00DA01C2" w:rsidP="001572E6">
            <w:pPr>
              <w:spacing w:line="300" w:lineRule="auto"/>
            </w:pPr>
            <w:proofErr w:type="gramStart"/>
            <w:r>
              <w:t>CBT ,</w:t>
            </w:r>
            <w:proofErr w:type="gramEnd"/>
            <w:r>
              <w:t xml:space="preserve"> </w:t>
            </w:r>
            <w:proofErr w:type="spellStart"/>
            <w:r>
              <w:t>cognitiove</w:t>
            </w:r>
            <w:proofErr w:type="spellEnd"/>
            <w:r>
              <w:t xml:space="preserve"> or problem based coping strategy</w:t>
            </w:r>
          </w:p>
        </w:tc>
        <w:tc>
          <w:tcPr>
            <w:tcW w:w="3006" w:type="dxa"/>
          </w:tcPr>
          <w:p w14:paraId="51D08A02" w14:textId="77777777" w:rsidR="000E3CF8" w:rsidRPr="000E3CF8" w:rsidRDefault="000E3CF8" w:rsidP="000E3CF8">
            <w:pPr>
              <w:spacing w:line="300" w:lineRule="auto"/>
            </w:pPr>
            <w:r w:rsidRPr="000E3CF8">
              <w:t>4 what are the common coping strategies you or your patients used to deal with anxiety and chronic respiratory diseases?</w:t>
            </w:r>
          </w:p>
          <w:p w14:paraId="67388502" w14:textId="77777777" w:rsidR="002E659C" w:rsidRDefault="002E659C" w:rsidP="001572E6">
            <w:pPr>
              <w:spacing w:line="300" w:lineRule="auto"/>
            </w:pPr>
          </w:p>
        </w:tc>
      </w:tr>
      <w:tr w:rsidR="002E659C" w14:paraId="06CC1FDF" w14:textId="77777777" w:rsidTr="002E659C">
        <w:tc>
          <w:tcPr>
            <w:tcW w:w="3005" w:type="dxa"/>
          </w:tcPr>
          <w:p w14:paraId="6657C23B" w14:textId="1C535883" w:rsidR="002E659C" w:rsidRDefault="00C5296D" w:rsidP="001572E6">
            <w:pPr>
              <w:spacing w:line="300" w:lineRule="auto"/>
            </w:pPr>
            <w:r w:rsidRPr="00C5296D">
              <w:t xml:space="preserve">the symptomatology of CRDS and the symptomatology of anxiety, it's </w:t>
            </w:r>
            <w:proofErr w:type="gramStart"/>
            <w:r w:rsidRPr="00C5296D">
              <w:t>more or less the</w:t>
            </w:r>
            <w:proofErr w:type="gramEnd"/>
            <w:r w:rsidRPr="00C5296D">
              <w:t xml:space="preserve"> same.</w:t>
            </w:r>
            <w:r w:rsidRPr="00C5296D">
              <w:br/>
            </w:r>
            <w:r w:rsidRPr="00C5296D">
              <w:lastRenderedPageBreak/>
              <w:t xml:space="preserve">Right. They would present with the same symptoms </w:t>
            </w:r>
            <w:proofErr w:type="gramStart"/>
            <w:r w:rsidRPr="00C5296D">
              <w:t>like</w:t>
            </w:r>
            <w:proofErr w:type="gramEnd"/>
            <w:r w:rsidRPr="00C5296D">
              <w:t xml:space="preserve"> anxiety</w:t>
            </w:r>
          </w:p>
        </w:tc>
        <w:tc>
          <w:tcPr>
            <w:tcW w:w="3005" w:type="dxa"/>
          </w:tcPr>
          <w:p w14:paraId="4FC3316B" w14:textId="1E9C043B" w:rsidR="002E659C" w:rsidRDefault="00966E13" w:rsidP="001572E6">
            <w:pPr>
              <w:spacing w:line="300" w:lineRule="auto"/>
            </w:pPr>
            <w:r w:rsidRPr="00966E13">
              <w:lastRenderedPageBreak/>
              <w:t xml:space="preserve">Overlap of CRD and anxiety symptoms; Diagnostic difficulty; </w:t>
            </w:r>
            <w:r w:rsidRPr="00966E13">
              <w:lastRenderedPageBreak/>
              <w:t>Symptom confusion</w:t>
            </w:r>
            <w:r>
              <w:t>, faking of illness</w:t>
            </w:r>
          </w:p>
        </w:tc>
        <w:tc>
          <w:tcPr>
            <w:tcW w:w="3006" w:type="dxa"/>
          </w:tcPr>
          <w:p w14:paraId="347D3754" w14:textId="77777777" w:rsidR="00C5296D" w:rsidRPr="00C5296D" w:rsidRDefault="00C5296D" w:rsidP="00C5296D">
            <w:pPr>
              <w:spacing w:line="300" w:lineRule="auto"/>
            </w:pPr>
            <w:r w:rsidRPr="00C5296D">
              <w:lastRenderedPageBreak/>
              <w:t>5 do you think that patient who have better understanding of the disease have less anxiety?</w:t>
            </w:r>
          </w:p>
          <w:p w14:paraId="0E4BA380" w14:textId="77777777" w:rsidR="002E659C" w:rsidRDefault="002E659C" w:rsidP="001572E6">
            <w:pPr>
              <w:spacing w:line="300" w:lineRule="auto"/>
            </w:pPr>
          </w:p>
        </w:tc>
      </w:tr>
      <w:tr w:rsidR="00C5296D" w14:paraId="79444117" w14:textId="77777777" w:rsidTr="002E659C">
        <w:tc>
          <w:tcPr>
            <w:tcW w:w="3005" w:type="dxa"/>
          </w:tcPr>
          <w:p w14:paraId="56BAF74F" w14:textId="2E334502" w:rsidR="00C5296D" w:rsidRPr="00C5296D" w:rsidRDefault="00C5296D" w:rsidP="001572E6">
            <w:pPr>
              <w:spacing w:line="300" w:lineRule="auto"/>
            </w:pPr>
            <w:r w:rsidRPr="00C5296D">
              <w:t xml:space="preserve">If they know more about their disease, they have more control on their disease. They consider it treatable and </w:t>
            </w:r>
            <w:proofErr w:type="gramStart"/>
            <w:r w:rsidRPr="00C5296D">
              <w:t>their</w:t>
            </w:r>
            <w:proofErr w:type="gramEnd"/>
            <w:r w:rsidRPr="00C5296D">
              <w:t xml:space="preserve"> you know, of the symptoms is less.</w:t>
            </w:r>
          </w:p>
        </w:tc>
        <w:tc>
          <w:tcPr>
            <w:tcW w:w="3005" w:type="dxa"/>
          </w:tcPr>
          <w:p w14:paraId="5DAE78A6" w14:textId="00DC4E79" w:rsidR="00C5296D" w:rsidRDefault="002063F7" w:rsidP="001572E6">
            <w:pPr>
              <w:spacing w:line="300" w:lineRule="auto"/>
            </w:pPr>
            <w:r>
              <w:t>Knowledge of disease make it treatable and control</w:t>
            </w:r>
          </w:p>
        </w:tc>
        <w:tc>
          <w:tcPr>
            <w:tcW w:w="3006" w:type="dxa"/>
          </w:tcPr>
          <w:p w14:paraId="640B648F" w14:textId="77777777" w:rsidR="00C5296D" w:rsidRPr="00C5296D" w:rsidRDefault="00C5296D" w:rsidP="00C5296D">
            <w:pPr>
              <w:spacing w:line="300" w:lineRule="auto"/>
            </w:pPr>
            <w:r w:rsidRPr="00C5296D">
              <w:t>5 do you think that patient who have better understanding of the disease have less anxiety?</w:t>
            </w:r>
          </w:p>
          <w:p w14:paraId="0957682D" w14:textId="77777777" w:rsidR="00C5296D" w:rsidRDefault="00C5296D" w:rsidP="001572E6">
            <w:pPr>
              <w:spacing w:line="300" w:lineRule="auto"/>
            </w:pPr>
          </w:p>
        </w:tc>
      </w:tr>
      <w:tr w:rsidR="00C5296D" w14:paraId="4ED6314F" w14:textId="77777777" w:rsidTr="002E659C">
        <w:tc>
          <w:tcPr>
            <w:tcW w:w="3005" w:type="dxa"/>
          </w:tcPr>
          <w:p w14:paraId="71636DCA" w14:textId="2BB004C8" w:rsidR="00C5296D" w:rsidRPr="00C5296D" w:rsidRDefault="00A24C1E" w:rsidP="001572E6">
            <w:pPr>
              <w:spacing w:line="300" w:lineRule="auto"/>
            </w:pPr>
            <w:r w:rsidRPr="00A24C1E">
              <w:t>who are learned about the diseases, the frequency of attacks is less disparity of symptoms is less because they have</w:t>
            </w:r>
          </w:p>
        </w:tc>
        <w:tc>
          <w:tcPr>
            <w:tcW w:w="3005" w:type="dxa"/>
          </w:tcPr>
          <w:p w14:paraId="0E77DB37" w14:textId="3AE71CC4" w:rsidR="00C5296D" w:rsidRDefault="002512C9" w:rsidP="001572E6">
            <w:pPr>
              <w:spacing w:line="300" w:lineRule="auto"/>
            </w:pPr>
            <w:r w:rsidRPr="002512C9">
              <w:t>Illness knowledge reduces frequency of attacks; Better understanding lowers symptom severity; Education as protective factor</w:t>
            </w:r>
          </w:p>
        </w:tc>
        <w:tc>
          <w:tcPr>
            <w:tcW w:w="3006" w:type="dxa"/>
          </w:tcPr>
          <w:p w14:paraId="679FD351" w14:textId="77777777" w:rsidR="00A24C1E" w:rsidRPr="00A24C1E" w:rsidRDefault="00A24C1E" w:rsidP="00A24C1E">
            <w:pPr>
              <w:spacing w:line="300" w:lineRule="auto"/>
            </w:pPr>
            <w:r w:rsidRPr="00A24C1E">
              <w:t xml:space="preserve">6 Have you noticed any difference between patients who develop healthy coping strategies? For example, CBT and relaxation techniques versus those who use maladaptive coping? For </w:t>
            </w:r>
            <w:proofErr w:type="gramStart"/>
            <w:r w:rsidRPr="00A24C1E">
              <w:t>example</w:t>
            </w:r>
            <w:proofErr w:type="gramEnd"/>
            <w:r w:rsidRPr="00A24C1E">
              <w:t xml:space="preserve"> denial, response or avoidance.</w:t>
            </w:r>
          </w:p>
          <w:p w14:paraId="27219823" w14:textId="797AC54E" w:rsidR="00C5296D" w:rsidRDefault="00A24C1E" w:rsidP="00A24C1E">
            <w:pPr>
              <w:spacing w:line="300" w:lineRule="auto"/>
            </w:pPr>
            <w:r w:rsidRPr="00A24C1E">
              <w:rPr>
                <w:b/>
                <w:bCs/>
              </w:rPr>
              <w:br/>
            </w:r>
          </w:p>
        </w:tc>
      </w:tr>
      <w:tr w:rsidR="00C5296D" w14:paraId="1164C1E8" w14:textId="77777777" w:rsidTr="002E659C">
        <w:tc>
          <w:tcPr>
            <w:tcW w:w="3005" w:type="dxa"/>
          </w:tcPr>
          <w:p w14:paraId="147663C2" w14:textId="4864BFCA" w:rsidR="00C5296D" w:rsidRPr="00C5296D" w:rsidRDefault="00622D8F" w:rsidP="001572E6">
            <w:pPr>
              <w:spacing w:line="300" w:lineRule="auto"/>
            </w:pPr>
            <w:r w:rsidRPr="00622D8F">
              <w:t>basic help that they get from their social and cultural help is acceptance and assurance. Once they accept their condition, they are in a better condition</w:t>
            </w:r>
          </w:p>
        </w:tc>
        <w:tc>
          <w:tcPr>
            <w:tcW w:w="3005" w:type="dxa"/>
          </w:tcPr>
          <w:p w14:paraId="1CDDD4A2" w14:textId="619CAD3D" w:rsidR="00C5296D" w:rsidRDefault="00EF060D" w:rsidP="001572E6">
            <w:pPr>
              <w:spacing w:line="300" w:lineRule="auto"/>
            </w:pPr>
            <w:r>
              <w:t>Acceptance and reassurance help in coping</w:t>
            </w:r>
          </w:p>
        </w:tc>
        <w:tc>
          <w:tcPr>
            <w:tcW w:w="3006" w:type="dxa"/>
          </w:tcPr>
          <w:p w14:paraId="2C112498" w14:textId="77777777" w:rsidR="00622D8F" w:rsidRPr="00622D8F" w:rsidRDefault="00622D8F" w:rsidP="00622D8F">
            <w:pPr>
              <w:spacing w:line="300" w:lineRule="auto"/>
            </w:pPr>
            <w:r w:rsidRPr="00622D8F">
              <w:t>7 Can you tell me what role do social support and cultural beliefs play in? How chronic respiratory disease, patients cope with anxiety?</w:t>
            </w:r>
          </w:p>
          <w:p w14:paraId="05330573" w14:textId="28B5A087" w:rsidR="00C5296D" w:rsidRDefault="00622D8F" w:rsidP="00622D8F">
            <w:pPr>
              <w:spacing w:line="300" w:lineRule="auto"/>
            </w:pPr>
            <w:r w:rsidRPr="00622D8F">
              <w:rPr>
                <w:b/>
                <w:bCs/>
              </w:rPr>
              <w:br/>
            </w:r>
          </w:p>
        </w:tc>
      </w:tr>
      <w:tr w:rsidR="00622D8F" w14:paraId="1D67002F" w14:textId="77777777" w:rsidTr="002E659C">
        <w:tc>
          <w:tcPr>
            <w:tcW w:w="3005" w:type="dxa"/>
          </w:tcPr>
          <w:p w14:paraId="70DAD057" w14:textId="77777777" w:rsidR="00622D8F" w:rsidRPr="00622D8F" w:rsidRDefault="00622D8F" w:rsidP="00622D8F">
            <w:pPr>
              <w:spacing w:line="300" w:lineRule="auto"/>
            </w:pPr>
            <w:r w:rsidRPr="00622D8F">
              <w:t>provided by the religion and cultural support.</w:t>
            </w:r>
          </w:p>
          <w:p w14:paraId="2ED27277" w14:textId="15777FBC" w:rsidR="00622D8F" w:rsidRPr="00622D8F" w:rsidRDefault="00622D8F" w:rsidP="00622D8F">
            <w:pPr>
              <w:spacing w:line="300" w:lineRule="auto"/>
            </w:pPr>
            <w:r w:rsidRPr="00622D8F">
              <w:rPr>
                <w:b/>
                <w:bCs/>
              </w:rPr>
              <w:br/>
            </w:r>
          </w:p>
        </w:tc>
        <w:tc>
          <w:tcPr>
            <w:tcW w:w="3005" w:type="dxa"/>
          </w:tcPr>
          <w:p w14:paraId="5A7E1BB1" w14:textId="6FDC0BA8" w:rsidR="00622D8F" w:rsidRDefault="00EF060D" w:rsidP="001572E6">
            <w:pPr>
              <w:spacing w:line="300" w:lineRule="auto"/>
            </w:pPr>
            <w:r>
              <w:t>Religious coping and cultural support</w:t>
            </w:r>
          </w:p>
        </w:tc>
        <w:tc>
          <w:tcPr>
            <w:tcW w:w="3006" w:type="dxa"/>
          </w:tcPr>
          <w:p w14:paraId="3FA66564" w14:textId="77777777" w:rsidR="00622D8F" w:rsidRPr="00622D8F" w:rsidRDefault="00622D8F" w:rsidP="00622D8F">
            <w:pPr>
              <w:spacing w:line="300" w:lineRule="auto"/>
            </w:pPr>
            <w:r w:rsidRPr="00622D8F">
              <w:t>7 Can you tell me what role do social support and cultural beliefs play in? How chronic respiratory disease, patients cope with anxiety?</w:t>
            </w:r>
          </w:p>
          <w:p w14:paraId="32F934B0" w14:textId="6D8C7ABA" w:rsidR="00622D8F" w:rsidRDefault="00622D8F" w:rsidP="00622D8F">
            <w:pPr>
              <w:spacing w:line="300" w:lineRule="auto"/>
            </w:pPr>
            <w:r w:rsidRPr="00622D8F">
              <w:rPr>
                <w:b/>
                <w:bCs/>
              </w:rPr>
              <w:br/>
            </w:r>
          </w:p>
        </w:tc>
      </w:tr>
      <w:tr w:rsidR="00622D8F" w14:paraId="6EFB8060" w14:textId="77777777" w:rsidTr="002E659C">
        <w:tc>
          <w:tcPr>
            <w:tcW w:w="3005" w:type="dxa"/>
          </w:tcPr>
          <w:p w14:paraId="28B2606A" w14:textId="669BD7B5" w:rsidR="00622D8F" w:rsidRPr="00622D8F" w:rsidRDefault="00774A28" w:rsidP="001572E6">
            <w:pPr>
              <w:spacing w:line="300" w:lineRule="auto"/>
            </w:pPr>
            <w:r w:rsidRPr="00774A28">
              <w:t>acceptance that they have problem</w:t>
            </w:r>
          </w:p>
        </w:tc>
        <w:tc>
          <w:tcPr>
            <w:tcW w:w="3005" w:type="dxa"/>
          </w:tcPr>
          <w:p w14:paraId="5E2979A7" w14:textId="29E8A665" w:rsidR="00622D8F" w:rsidRDefault="00EF060D" w:rsidP="001572E6">
            <w:pPr>
              <w:spacing w:line="300" w:lineRule="auto"/>
            </w:pPr>
            <w:r>
              <w:t>Acceptance of disease</w:t>
            </w:r>
          </w:p>
        </w:tc>
        <w:tc>
          <w:tcPr>
            <w:tcW w:w="3006" w:type="dxa"/>
          </w:tcPr>
          <w:p w14:paraId="31B79DA4" w14:textId="77777777" w:rsidR="00774A28" w:rsidRPr="00774A28" w:rsidRDefault="00774A28" w:rsidP="00774A28">
            <w:pPr>
              <w:spacing w:line="300" w:lineRule="auto"/>
            </w:pPr>
            <w:r w:rsidRPr="00774A28">
              <w:t>8 how as a clinician you help patients to reframe their anxiety or stress in a way that promotes better coping.</w:t>
            </w:r>
          </w:p>
          <w:p w14:paraId="782CEFE1" w14:textId="77777777" w:rsidR="00622D8F" w:rsidRDefault="00622D8F" w:rsidP="001572E6">
            <w:pPr>
              <w:spacing w:line="300" w:lineRule="auto"/>
            </w:pPr>
          </w:p>
        </w:tc>
      </w:tr>
      <w:tr w:rsidR="00622D8F" w14:paraId="0CE0773D" w14:textId="77777777" w:rsidTr="002E659C">
        <w:tc>
          <w:tcPr>
            <w:tcW w:w="3005" w:type="dxa"/>
          </w:tcPr>
          <w:p w14:paraId="2D801FB9" w14:textId="51945599" w:rsidR="00622D8F" w:rsidRPr="00622D8F" w:rsidRDefault="00774A28" w:rsidP="001572E6">
            <w:pPr>
              <w:spacing w:line="300" w:lineRule="auto"/>
            </w:pPr>
            <w:r w:rsidRPr="00774A28">
              <w:t>certain cognitive behavioural therapies or to resort to some social groups and to, you know, lend help from their friends and families.</w:t>
            </w:r>
            <w:r w:rsidRPr="00774A28">
              <w:br/>
            </w:r>
          </w:p>
        </w:tc>
        <w:tc>
          <w:tcPr>
            <w:tcW w:w="3005" w:type="dxa"/>
          </w:tcPr>
          <w:p w14:paraId="274DB741" w14:textId="162F26C9" w:rsidR="00622D8F" w:rsidRDefault="005F1B59" w:rsidP="001572E6">
            <w:pPr>
              <w:spacing w:line="300" w:lineRule="auto"/>
            </w:pPr>
            <w:r>
              <w:t>CBT and family support</w:t>
            </w:r>
          </w:p>
        </w:tc>
        <w:tc>
          <w:tcPr>
            <w:tcW w:w="3006" w:type="dxa"/>
          </w:tcPr>
          <w:p w14:paraId="4CEA13EA" w14:textId="77777777" w:rsidR="00774A28" w:rsidRPr="00774A28" w:rsidRDefault="00774A28" w:rsidP="00774A28">
            <w:pPr>
              <w:spacing w:line="300" w:lineRule="auto"/>
            </w:pPr>
            <w:r w:rsidRPr="00774A28">
              <w:t>8 how as a clinician you help patients to reframe their anxiety or stress in a way that promotes better coping.</w:t>
            </w:r>
          </w:p>
          <w:p w14:paraId="6B7BF12F" w14:textId="77777777" w:rsidR="00622D8F" w:rsidRDefault="00622D8F" w:rsidP="001572E6">
            <w:pPr>
              <w:spacing w:line="300" w:lineRule="auto"/>
            </w:pPr>
          </w:p>
        </w:tc>
      </w:tr>
      <w:tr w:rsidR="00774A28" w14:paraId="2010A12D" w14:textId="77777777" w:rsidTr="002E659C">
        <w:tc>
          <w:tcPr>
            <w:tcW w:w="3005" w:type="dxa"/>
          </w:tcPr>
          <w:p w14:paraId="41A43F98" w14:textId="41ED4F9D" w:rsidR="00774A28" w:rsidRPr="00774A28" w:rsidRDefault="00D6352F" w:rsidP="001572E6">
            <w:pPr>
              <w:spacing w:line="300" w:lineRule="auto"/>
            </w:pPr>
            <w:r w:rsidRPr="00D6352F">
              <w:t>the treatment holistic, right to integrate the mental health specialists in managing the problem, along with the medical specialists.</w:t>
            </w:r>
          </w:p>
        </w:tc>
        <w:tc>
          <w:tcPr>
            <w:tcW w:w="3005" w:type="dxa"/>
          </w:tcPr>
          <w:p w14:paraId="55286FD3" w14:textId="57BFE5D6" w:rsidR="00774A28" w:rsidRDefault="0059675F" w:rsidP="001572E6">
            <w:pPr>
              <w:spacing w:line="300" w:lineRule="auto"/>
            </w:pPr>
            <w:r w:rsidRPr="0059675F">
              <w:t>Holistic treatment approach; Integration of mental and medical health specialists; Multidisciplinary management</w:t>
            </w:r>
          </w:p>
        </w:tc>
        <w:tc>
          <w:tcPr>
            <w:tcW w:w="3006" w:type="dxa"/>
          </w:tcPr>
          <w:p w14:paraId="278C8A94" w14:textId="77777777" w:rsidR="00D6352F" w:rsidRPr="00D6352F" w:rsidRDefault="00D6352F" w:rsidP="00D6352F">
            <w:pPr>
              <w:spacing w:line="300" w:lineRule="auto"/>
            </w:pPr>
            <w:r w:rsidRPr="00D6352F">
              <w:t>9 what is needed for better integration of mental health services in respiratory care and how it can be achieved?</w:t>
            </w:r>
          </w:p>
          <w:p w14:paraId="0B56E80B" w14:textId="77777777" w:rsidR="00774A28" w:rsidRDefault="00774A28" w:rsidP="001572E6">
            <w:pPr>
              <w:spacing w:line="300" w:lineRule="auto"/>
            </w:pPr>
          </w:p>
        </w:tc>
      </w:tr>
      <w:tr w:rsidR="00774A28" w14:paraId="0E630FA4" w14:textId="77777777" w:rsidTr="002E659C">
        <w:tc>
          <w:tcPr>
            <w:tcW w:w="3005" w:type="dxa"/>
          </w:tcPr>
          <w:p w14:paraId="27FC7402" w14:textId="7EAB544E" w:rsidR="00774A28" w:rsidRPr="00774A28" w:rsidRDefault="00D6352F" w:rsidP="001572E6">
            <w:pPr>
              <w:spacing w:line="300" w:lineRule="auto"/>
            </w:pPr>
            <w:r w:rsidRPr="00D6352F">
              <w:t xml:space="preserve">It's very important and then not only making patients understand, </w:t>
            </w:r>
            <w:r w:rsidRPr="00D6352F">
              <w:lastRenderedPageBreak/>
              <w:t xml:space="preserve">but also making professionals understand </w:t>
            </w:r>
            <w:proofErr w:type="gramStart"/>
            <w:r w:rsidRPr="00D6352F">
              <w:t>the you</w:t>
            </w:r>
            <w:proofErr w:type="gramEnd"/>
            <w:r w:rsidRPr="00D6352F">
              <w:t xml:space="preserve"> know, magnitude of anxiety related problems in CRDS.</w:t>
            </w:r>
          </w:p>
        </w:tc>
        <w:tc>
          <w:tcPr>
            <w:tcW w:w="3005" w:type="dxa"/>
          </w:tcPr>
          <w:p w14:paraId="1AFB4267" w14:textId="69B6E0D5" w:rsidR="00774A28" w:rsidRDefault="00644FE0" w:rsidP="001572E6">
            <w:pPr>
              <w:spacing w:line="300" w:lineRule="auto"/>
            </w:pPr>
            <w:r w:rsidRPr="00644FE0">
              <w:lastRenderedPageBreak/>
              <w:t xml:space="preserve">Educating patients about anxiety in CRD; Educating healthcare </w:t>
            </w:r>
            <w:r w:rsidRPr="00644FE0">
              <w:lastRenderedPageBreak/>
              <w:t>professionals; Awareness of magnitude of anxiety-related problems</w:t>
            </w:r>
          </w:p>
        </w:tc>
        <w:tc>
          <w:tcPr>
            <w:tcW w:w="3006" w:type="dxa"/>
          </w:tcPr>
          <w:p w14:paraId="18480AC3" w14:textId="77777777" w:rsidR="00D6352F" w:rsidRPr="00D6352F" w:rsidRDefault="00D6352F" w:rsidP="00D6352F">
            <w:pPr>
              <w:spacing w:line="300" w:lineRule="auto"/>
            </w:pPr>
            <w:r w:rsidRPr="00D6352F">
              <w:lastRenderedPageBreak/>
              <w:t xml:space="preserve">9 what is needed for better integration of mental health </w:t>
            </w:r>
            <w:r w:rsidRPr="00D6352F">
              <w:lastRenderedPageBreak/>
              <w:t>services in respiratory care and how it can be achieved?</w:t>
            </w:r>
          </w:p>
          <w:p w14:paraId="342F1C72" w14:textId="77777777" w:rsidR="00774A28" w:rsidRDefault="00774A28" w:rsidP="001572E6">
            <w:pPr>
              <w:spacing w:line="300" w:lineRule="auto"/>
            </w:pPr>
          </w:p>
        </w:tc>
      </w:tr>
      <w:tr w:rsidR="00D6352F" w14:paraId="009F265F" w14:textId="77777777" w:rsidTr="002E659C">
        <w:tc>
          <w:tcPr>
            <w:tcW w:w="3005" w:type="dxa"/>
          </w:tcPr>
          <w:p w14:paraId="1543C187" w14:textId="4082D9DE" w:rsidR="00D6352F" w:rsidRPr="00D6352F" w:rsidRDefault="00827784" w:rsidP="001572E6">
            <w:pPr>
              <w:spacing w:line="300" w:lineRule="auto"/>
            </w:pPr>
            <w:r w:rsidRPr="00827784">
              <w:t>Mass awareness through seminars in masses importantly to sensitise to educate the clinicians,</w:t>
            </w:r>
          </w:p>
        </w:tc>
        <w:tc>
          <w:tcPr>
            <w:tcW w:w="3005" w:type="dxa"/>
          </w:tcPr>
          <w:p w14:paraId="63641302" w14:textId="2879366B" w:rsidR="00D6352F" w:rsidRDefault="00211CC6" w:rsidP="001572E6">
            <w:pPr>
              <w:spacing w:line="300" w:lineRule="auto"/>
            </w:pPr>
            <w:r w:rsidRPr="00211CC6">
              <w:t>Mass awareness campaigns; Seminars for public education; Sensitizing and educating clinicians</w:t>
            </w:r>
          </w:p>
        </w:tc>
        <w:tc>
          <w:tcPr>
            <w:tcW w:w="3006" w:type="dxa"/>
          </w:tcPr>
          <w:p w14:paraId="1BC1D4E8" w14:textId="77777777" w:rsidR="00FA2744" w:rsidRPr="00FA2744" w:rsidRDefault="00FA2744" w:rsidP="00FA2744">
            <w:pPr>
              <w:spacing w:line="300" w:lineRule="auto"/>
            </w:pPr>
            <w:r w:rsidRPr="00FA2744">
              <w:t xml:space="preserve">10 what </w:t>
            </w:r>
            <w:proofErr w:type="gramStart"/>
            <w:r w:rsidRPr="00FA2744">
              <w:t>recommendation</w:t>
            </w:r>
            <w:proofErr w:type="gramEnd"/>
            <w:r w:rsidRPr="00FA2744">
              <w:t xml:space="preserve"> would you give to improve the management of anxiety in counter spiders patients, particularly in Pakistani context?</w:t>
            </w:r>
          </w:p>
          <w:p w14:paraId="113A320F" w14:textId="77777777" w:rsidR="00D6352F" w:rsidRDefault="00D6352F" w:rsidP="001572E6">
            <w:pPr>
              <w:spacing w:line="300" w:lineRule="auto"/>
            </w:pPr>
          </w:p>
        </w:tc>
      </w:tr>
      <w:tr w:rsidR="00827784" w14:paraId="6220B534" w14:textId="77777777" w:rsidTr="002E659C">
        <w:tc>
          <w:tcPr>
            <w:tcW w:w="3005" w:type="dxa"/>
          </w:tcPr>
          <w:p w14:paraId="13FB83F2" w14:textId="22FCB8F0" w:rsidR="00827784" w:rsidRPr="00827784" w:rsidRDefault="00FA2744" w:rsidP="001572E6">
            <w:pPr>
              <w:spacing w:line="300" w:lineRule="auto"/>
            </w:pPr>
            <w:r w:rsidRPr="00FA2744">
              <w:t>to promote the culture of research.</w:t>
            </w:r>
            <w:r w:rsidRPr="00FA2744">
              <w:br/>
              <w:t>Research in this emerging feed</w:t>
            </w:r>
          </w:p>
        </w:tc>
        <w:tc>
          <w:tcPr>
            <w:tcW w:w="3005" w:type="dxa"/>
          </w:tcPr>
          <w:p w14:paraId="33018507" w14:textId="361E4599" w:rsidR="00827784" w:rsidRDefault="00211CC6" w:rsidP="001572E6">
            <w:pPr>
              <w:spacing w:line="300" w:lineRule="auto"/>
            </w:pPr>
            <w:r>
              <w:t>Promote culture of research</w:t>
            </w:r>
          </w:p>
        </w:tc>
        <w:tc>
          <w:tcPr>
            <w:tcW w:w="3006" w:type="dxa"/>
          </w:tcPr>
          <w:p w14:paraId="04C6496C" w14:textId="77777777" w:rsidR="00FA2744" w:rsidRPr="00FA2744" w:rsidRDefault="00FA2744" w:rsidP="00FA2744">
            <w:pPr>
              <w:spacing w:line="300" w:lineRule="auto"/>
            </w:pPr>
            <w:r w:rsidRPr="00FA2744">
              <w:t xml:space="preserve">10 what </w:t>
            </w:r>
            <w:proofErr w:type="gramStart"/>
            <w:r w:rsidRPr="00FA2744">
              <w:t>recommendation</w:t>
            </w:r>
            <w:proofErr w:type="gramEnd"/>
            <w:r w:rsidRPr="00FA2744">
              <w:t xml:space="preserve"> would you give to improve the management of anxiety in counter spiders patients, particularly in Pakistani context?</w:t>
            </w:r>
          </w:p>
          <w:p w14:paraId="5C591FAA" w14:textId="77777777" w:rsidR="00827784" w:rsidRDefault="00827784" w:rsidP="001572E6">
            <w:pPr>
              <w:spacing w:line="300" w:lineRule="auto"/>
            </w:pPr>
          </w:p>
        </w:tc>
      </w:tr>
    </w:tbl>
    <w:p w14:paraId="06599CBE" w14:textId="77777777" w:rsidR="002E659C" w:rsidRDefault="002E659C" w:rsidP="001572E6">
      <w:pPr>
        <w:spacing w:line="300" w:lineRule="auto"/>
      </w:pPr>
    </w:p>
    <w:sectPr w:rsidR="002E659C">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0A6953"/>
    <w:multiLevelType w:val="hybridMultilevel"/>
    <w:tmpl w:val="E86E4042"/>
    <w:lvl w:ilvl="0" w:tplc="92066C3E">
      <w:start w:val="1"/>
      <w:numFmt w:val="bullet"/>
      <w:lvlText w:val="●"/>
      <w:lvlJc w:val="left"/>
      <w:pPr>
        <w:ind w:left="720" w:hanging="360"/>
      </w:pPr>
    </w:lvl>
    <w:lvl w:ilvl="1" w:tplc="F14A3B08">
      <w:start w:val="1"/>
      <w:numFmt w:val="bullet"/>
      <w:lvlText w:val="○"/>
      <w:lvlJc w:val="left"/>
      <w:pPr>
        <w:ind w:left="1440" w:hanging="360"/>
      </w:pPr>
    </w:lvl>
    <w:lvl w:ilvl="2" w:tplc="112E8BEC">
      <w:start w:val="1"/>
      <w:numFmt w:val="bullet"/>
      <w:lvlText w:val="■"/>
      <w:lvlJc w:val="left"/>
      <w:pPr>
        <w:ind w:left="2160" w:hanging="360"/>
      </w:pPr>
    </w:lvl>
    <w:lvl w:ilvl="3" w:tplc="727EC3C2">
      <w:start w:val="1"/>
      <w:numFmt w:val="bullet"/>
      <w:lvlText w:val="●"/>
      <w:lvlJc w:val="left"/>
      <w:pPr>
        <w:ind w:left="2880" w:hanging="360"/>
      </w:pPr>
    </w:lvl>
    <w:lvl w:ilvl="4" w:tplc="5C7EE786">
      <w:start w:val="1"/>
      <w:numFmt w:val="bullet"/>
      <w:lvlText w:val="○"/>
      <w:lvlJc w:val="left"/>
      <w:pPr>
        <w:ind w:left="3600" w:hanging="360"/>
      </w:pPr>
    </w:lvl>
    <w:lvl w:ilvl="5" w:tplc="98687308">
      <w:start w:val="1"/>
      <w:numFmt w:val="bullet"/>
      <w:lvlText w:val="■"/>
      <w:lvlJc w:val="left"/>
      <w:pPr>
        <w:ind w:left="4320" w:hanging="360"/>
      </w:pPr>
    </w:lvl>
    <w:lvl w:ilvl="6" w:tplc="9B3E2CD8">
      <w:start w:val="1"/>
      <w:numFmt w:val="bullet"/>
      <w:lvlText w:val="●"/>
      <w:lvlJc w:val="left"/>
      <w:pPr>
        <w:ind w:left="5040" w:hanging="360"/>
      </w:pPr>
    </w:lvl>
    <w:lvl w:ilvl="7" w:tplc="D402D50C">
      <w:start w:val="1"/>
      <w:numFmt w:val="bullet"/>
      <w:lvlText w:val="●"/>
      <w:lvlJc w:val="left"/>
      <w:pPr>
        <w:ind w:left="5760" w:hanging="360"/>
      </w:pPr>
    </w:lvl>
    <w:lvl w:ilvl="8" w:tplc="BE7E7616">
      <w:start w:val="1"/>
      <w:numFmt w:val="bullet"/>
      <w:lvlText w:val="●"/>
      <w:lvlJc w:val="left"/>
      <w:pPr>
        <w:ind w:left="6480" w:hanging="360"/>
      </w:pPr>
    </w:lvl>
  </w:abstractNum>
  <w:num w:numId="1" w16cid:durableId="126271418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9C6"/>
    <w:rsid w:val="00020F22"/>
    <w:rsid w:val="00071A16"/>
    <w:rsid w:val="000E3CF8"/>
    <w:rsid w:val="001234C0"/>
    <w:rsid w:val="00133E6D"/>
    <w:rsid w:val="001572E6"/>
    <w:rsid w:val="002063F7"/>
    <w:rsid w:val="00211CC6"/>
    <w:rsid w:val="002512C9"/>
    <w:rsid w:val="00277D31"/>
    <w:rsid w:val="002C6FD7"/>
    <w:rsid w:val="002E659C"/>
    <w:rsid w:val="00496209"/>
    <w:rsid w:val="00572F59"/>
    <w:rsid w:val="0059675F"/>
    <w:rsid w:val="005B28D0"/>
    <w:rsid w:val="005F1B59"/>
    <w:rsid w:val="00622D8F"/>
    <w:rsid w:val="00623F8A"/>
    <w:rsid w:val="00626227"/>
    <w:rsid w:val="00644FE0"/>
    <w:rsid w:val="007207E1"/>
    <w:rsid w:val="00774A28"/>
    <w:rsid w:val="007D16D5"/>
    <w:rsid w:val="00824992"/>
    <w:rsid w:val="00827784"/>
    <w:rsid w:val="008D0B36"/>
    <w:rsid w:val="008F1171"/>
    <w:rsid w:val="008F1EFC"/>
    <w:rsid w:val="0090772B"/>
    <w:rsid w:val="00966E13"/>
    <w:rsid w:val="009B2625"/>
    <w:rsid w:val="009F4312"/>
    <w:rsid w:val="00A24C1E"/>
    <w:rsid w:val="00A50E73"/>
    <w:rsid w:val="00AB247F"/>
    <w:rsid w:val="00B10588"/>
    <w:rsid w:val="00B10B03"/>
    <w:rsid w:val="00C5296D"/>
    <w:rsid w:val="00CB3E2E"/>
    <w:rsid w:val="00CC22FA"/>
    <w:rsid w:val="00D6352F"/>
    <w:rsid w:val="00D7605C"/>
    <w:rsid w:val="00D94D33"/>
    <w:rsid w:val="00DA01C2"/>
    <w:rsid w:val="00ED21E1"/>
    <w:rsid w:val="00EF060D"/>
    <w:rsid w:val="00F20F38"/>
    <w:rsid w:val="00F747D8"/>
    <w:rsid w:val="00F86D3D"/>
    <w:rsid w:val="00FA2744"/>
    <w:rsid w:val="00FC35FF"/>
    <w:rsid w:val="00FD39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18F8BE"/>
  <w15:docId w15:val="{8A7865B6-1CCA-44CB-BDAC-39E7A5862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table" w:styleId="TableGrid">
    <w:name w:val="Table Grid"/>
    <w:basedOn w:val="TableNormal"/>
    <w:uiPriority w:val="39"/>
    <w:rsid w:val="002E6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582</TotalTime>
  <Pages>7</Pages>
  <Words>1969</Words>
  <Characters>9905</Characters>
  <Application>Microsoft Office Word</Application>
  <DocSecurity>0</DocSecurity>
  <Lines>366</Lines>
  <Paragraphs>89</Paragraphs>
  <ScaleCrop>false</ScaleCrop>
  <Company>BU-64bit_R1.1</Company>
  <LinksUpToDate>false</LinksUpToDate>
  <CharactersWithSpaces>11785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Zainab Tuba</cp:lastModifiedBy>
  <cp:revision>53</cp:revision>
  <dcterms:created xsi:type="dcterms:W3CDTF">2025-08-18T16:26:00Z</dcterms:created>
  <dcterms:modified xsi:type="dcterms:W3CDTF">2025-09-22T22:45:00Z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c5241f0d-61fd-4555-9806-ab0b3c01134c</vt:lpwstr>
  </property>
</Properties>
</file>